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6C2" w:rsidRPr="00C3172A" w:rsidRDefault="002016C2" w:rsidP="002016C2">
      <w:pPr>
        <w:spacing w:after="0" w:line="240" w:lineRule="auto"/>
        <w:jc w:val="right"/>
        <w:rPr>
          <w:rFonts w:ascii="PT Astra Serif" w:eastAsia="Calibri" w:hAnsi="PT Astra Serif" w:cs="Times New Roman"/>
          <w:sz w:val="28"/>
          <w:szCs w:val="28"/>
        </w:rPr>
      </w:pPr>
      <w:r w:rsidRPr="00C3172A">
        <w:rPr>
          <w:rFonts w:ascii="PT Astra Serif" w:eastAsia="Calibri" w:hAnsi="PT Astra Serif" w:cs="Times New Roman"/>
          <w:sz w:val="28"/>
          <w:szCs w:val="28"/>
        </w:rPr>
        <w:t>Проект</w:t>
      </w:r>
    </w:p>
    <w:p w:rsidR="00CE2D7C" w:rsidRPr="00145463" w:rsidRDefault="00933FEA">
      <w:pPr>
        <w:spacing w:after="0" w:line="240" w:lineRule="auto"/>
        <w:jc w:val="center"/>
        <w:rPr>
          <w:rFonts w:ascii="PT Astra Serif" w:eastAsia="Calibri" w:hAnsi="PT Astra Serif" w:cs="Times New Roman"/>
          <w:sz w:val="27"/>
          <w:szCs w:val="27"/>
        </w:rPr>
      </w:pPr>
      <w:r w:rsidRPr="00145463">
        <w:rPr>
          <w:rFonts w:ascii="PT Astra Serif" w:eastAsia="Calibri" w:hAnsi="PT Astra Serif" w:cs="Times New Roman"/>
          <w:sz w:val="27"/>
          <w:szCs w:val="27"/>
        </w:rPr>
        <w:t>ЗАКОН</w:t>
      </w:r>
    </w:p>
    <w:p w:rsidR="00CE2D7C" w:rsidRPr="00145463" w:rsidRDefault="00933FEA">
      <w:pPr>
        <w:spacing w:after="0" w:line="240" w:lineRule="auto"/>
        <w:jc w:val="center"/>
        <w:rPr>
          <w:rFonts w:ascii="PT Astra Serif" w:eastAsia="Calibri" w:hAnsi="PT Astra Serif" w:cs="Times New Roman"/>
          <w:sz w:val="27"/>
          <w:szCs w:val="27"/>
        </w:rPr>
      </w:pPr>
      <w:r w:rsidRPr="00145463">
        <w:rPr>
          <w:rFonts w:ascii="PT Astra Serif" w:eastAsia="Calibri" w:hAnsi="PT Astra Serif" w:cs="Times New Roman"/>
          <w:sz w:val="27"/>
          <w:szCs w:val="27"/>
        </w:rPr>
        <w:t>Алтайского края</w:t>
      </w:r>
    </w:p>
    <w:p w:rsidR="00CE2D7C" w:rsidRPr="00145463" w:rsidRDefault="00CE2D7C">
      <w:pPr>
        <w:spacing w:after="0" w:line="240" w:lineRule="auto"/>
        <w:jc w:val="center"/>
        <w:rPr>
          <w:rFonts w:ascii="PT Astra Serif" w:hAnsi="PT Astra Serif" w:cs="Times New Roman"/>
          <w:sz w:val="27"/>
          <w:szCs w:val="27"/>
        </w:rPr>
      </w:pPr>
    </w:p>
    <w:p w:rsidR="00145463" w:rsidRDefault="00E71FA9" w:rsidP="00E71FA9">
      <w:pPr>
        <w:pStyle w:val="afc"/>
        <w:spacing w:before="0" w:beforeAutospacing="0" w:after="0" w:afterAutospacing="0" w:line="288" w:lineRule="atLeast"/>
        <w:jc w:val="center"/>
        <w:rPr>
          <w:rFonts w:ascii="PT Astra Serif" w:hAnsi="PT Astra Serif"/>
          <w:b/>
          <w:sz w:val="27"/>
          <w:szCs w:val="27"/>
        </w:rPr>
      </w:pPr>
      <w:bookmarkStart w:id="0" w:name="_Hlk62740328"/>
      <w:r w:rsidRPr="00145463">
        <w:rPr>
          <w:rFonts w:ascii="PT Astra Serif" w:hAnsi="PT Astra Serif"/>
          <w:b/>
          <w:sz w:val="27"/>
          <w:szCs w:val="27"/>
        </w:rPr>
        <w:t xml:space="preserve">О перераспределении полномочий по решению вопросов </w:t>
      </w:r>
    </w:p>
    <w:p w:rsidR="00E71FA9" w:rsidRPr="00145463" w:rsidRDefault="00E71FA9" w:rsidP="00E71FA9">
      <w:pPr>
        <w:pStyle w:val="afc"/>
        <w:spacing w:before="0" w:beforeAutospacing="0" w:after="0" w:afterAutospacing="0" w:line="288" w:lineRule="atLeast"/>
        <w:jc w:val="center"/>
        <w:rPr>
          <w:rFonts w:ascii="PT Astra Serif" w:hAnsi="PT Astra Serif"/>
          <w:b/>
          <w:sz w:val="27"/>
          <w:szCs w:val="27"/>
        </w:rPr>
      </w:pPr>
      <w:r w:rsidRPr="00145463">
        <w:rPr>
          <w:rFonts w:ascii="PT Astra Serif" w:hAnsi="PT Astra Serif"/>
          <w:b/>
          <w:sz w:val="27"/>
          <w:szCs w:val="27"/>
        </w:rPr>
        <w:t>непосредственного обеспечения жизнедеятельности населения</w:t>
      </w:r>
    </w:p>
    <w:p w:rsidR="00E71FA9" w:rsidRPr="00145463" w:rsidRDefault="00E71FA9" w:rsidP="00E71FA9">
      <w:pPr>
        <w:pStyle w:val="afc"/>
        <w:spacing w:before="0" w:beforeAutospacing="0" w:after="0" w:afterAutospacing="0" w:line="288" w:lineRule="atLeast"/>
        <w:jc w:val="center"/>
        <w:rPr>
          <w:rFonts w:ascii="PT Astra Serif" w:hAnsi="PT Astra Serif"/>
          <w:b/>
          <w:sz w:val="27"/>
          <w:szCs w:val="27"/>
        </w:rPr>
      </w:pPr>
      <w:proofErr w:type="gramStart"/>
      <w:r w:rsidRPr="00145463">
        <w:rPr>
          <w:rFonts w:ascii="PT Astra Serif" w:hAnsi="PT Astra Serif"/>
          <w:b/>
          <w:sz w:val="27"/>
          <w:szCs w:val="27"/>
        </w:rPr>
        <w:t>для</w:t>
      </w:r>
      <w:proofErr w:type="gramEnd"/>
      <w:r w:rsidRPr="00145463">
        <w:rPr>
          <w:rFonts w:ascii="PT Astra Serif" w:hAnsi="PT Astra Serif"/>
          <w:b/>
          <w:sz w:val="27"/>
          <w:szCs w:val="27"/>
        </w:rPr>
        <w:t xml:space="preserve"> осуществления органами местного самоуправления</w:t>
      </w:r>
    </w:p>
    <w:p w:rsidR="00E71FA9" w:rsidRPr="00145463" w:rsidRDefault="00E71FA9" w:rsidP="00E71FA9">
      <w:pPr>
        <w:pStyle w:val="afc"/>
        <w:spacing w:before="0" w:beforeAutospacing="0" w:after="0" w:afterAutospacing="0" w:line="288" w:lineRule="atLeast"/>
        <w:jc w:val="center"/>
        <w:rPr>
          <w:rFonts w:ascii="PT Astra Serif" w:hAnsi="PT Astra Serif"/>
          <w:b/>
          <w:sz w:val="27"/>
          <w:szCs w:val="27"/>
        </w:rPr>
      </w:pPr>
      <w:r w:rsidRPr="00145463">
        <w:rPr>
          <w:rFonts w:ascii="PT Astra Serif" w:hAnsi="PT Astra Serif"/>
          <w:b/>
          <w:sz w:val="27"/>
          <w:szCs w:val="27"/>
        </w:rPr>
        <w:t>Алтайского края</w:t>
      </w:r>
    </w:p>
    <w:bookmarkEnd w:id="0"/>
    <w:p w:rsidR="00CE2D7C" w:rsidRPr="00145463" w:rsidRDefault="00CE2D7C" w:rsidP="006F4A59">
      <w:pPr>
        <w:spacing w:after="0" w:line="240" w:lineRule="auto"/>
        <w:ind w:left="709" w:right="709"/>
        <w:jc w:val="center"/>
        <w:rPr>
          <w:rFonts w:ascii="PT Astra Serif" w:hAnsi="PT Astra Serif" w:cs="Times New Roman"/>
          <w:b/>
          <w:sz w:val="27"/>
          <w:szCs w:val="27"/>
        </w:rPr>
      </w:pPr>
    </w:p>
    <w:p w:rsidR="00EE374B" w:rsidRPr="00145463" w:rsidRDefault="00EE374B" w:rsidP="006F4A59">
      <w:pPr>
        <w:spacing w:after="0" w:line="240" w:lineRule="auto"/>
        <w:ind w:left="709" w:right="709"/>
        <w:jc w:val="center"/>
        <w:rPr>
          <w:rFonts w:ascii="PT Astra Serif" w:hAnsi="PT Astra Serif" w:cs="Times New Roman"/>
          <w:b/>
          <w:sz w:val="27"/>
          <w:szCs w:val="27"/>
        </w:rPr>
      </w:pPr>
    </w:p>
    <w:p w:rsidR="004355BD" w:rsidRPr="00145463" w:rsidRDefault="004355BD" w:rsidP="004355BD">
      <w:pPr>
        <w:spacing w:after="0" w:line="240" w:lineRule="auto"/>
        <w:ind w:firstLine="709"/>
        <w:jc w:val="both"/>
        <w:outlineLvl w:val="0"/>
        <w:rPr>
          <w:rFonts w:ascii="PT Astra Serif" w:hAnsi="PT Astra Serif" w:cs="Times New Roman"/>
          <w:b/>
          <w:bCs/>
          <w:sz w:val="27"/>
          <w:szCs w:val="27"/>
        </w:rPr>
      </w:pPr>
      <w:r w:rsidRPr="00145463">
        <w:rPr>
          <w:rFonts w:ascii="PT Astra Serif" w:hAnsi="PT Astra Serif" w:cs="Times New Roman"/>
          <w:b/>
          <w:bCs/>
          <w:sz w:val="27"/>
          <w:szCs w:val="27"/>
        </w:rPr>
        <w:t>Статья 1</w:t>
      </w:r>
    </w:p>
    <w:p w:rsidR="00E71FA9" w:rsidRPr="00145463" w:rsidRDefault="00E71FA9" w:rsidP="004355BD">
      <w:pPr>
        <w:spacing w:after="0" w:line="240" w:lineRule="auto"/>
        <w:ind w:firstLine="709"/>
        <w:jc w:val="both"/>
        <w:outlineLvl w:val="0"/>
        <w:rPr>
          <w:rFonts w:ascii="PT Astra Serif" w:hAnsi="PT Astra Serif" w:cs="Times New Roman"/>
          <w:b/>
          <w:bCs/>
          <w:sz w:val="27"/>
          <w:szCs w:val="27"/>
        </w:rPr>
      </w:pPr>
    </w:p>
    <w:p w:rsidR="00B7383B" w:rsidRPr="00145463" w:rsidRDefault="00B7383B" w:rsidP="00B7383B">
      <w:pPr>
        <w:pStyle w:val="ConsPlusNormal"/>
        <w:ind w:firstLine="709"/>
        <w:jc w:val="both"/>
        <w:rPr>
          <w:rFonts w:ascii="PT Astra Serif" w:hAnsi="PT Astra Serif" w:cs="Times New Roman"/>
          <w:sz w:val="27"/>
          <w:szCs w:val="27"/>
        </w:rPr>
      </w:pPr>
      <w:r w:rsidRPr="00145463">
        <w:rPr>
          <w:rFonts w:ascii="PT Astra Serif" w:hAnsi="PT Astra Serif" w:cs="Times New Roman"/>
          <w:sz w:val="27"/>
          <w:szCs w:val="27"/>
        </w:rPr>
        <w:t>Настоящий Закон регулирует вопросы, касающиеся перераспределения полномочий</w:t>
      </w:r>
      <w:r w:rsidR="00F8040A" w:rsidRPr="00145463">
        <w:rPr>
          <w:rFonts w:ascii="PT Astra Serif" w:hAnsi="PT Astra Serif" w:cs="Times New Roman"/>
          <w:sz w:val="27"/>
          <w:szCs w:val="27"/>
        </w:rPr>
        <w:t xml:space="preserve"> по </w:t>
      </w:r>
      <w:r w:rsidR="00F8040A" w:rsidRPr="00145463">
        <w:rPr>
          <w:rFonts w:ascii="PT Astra Serif" w:hAnsi="PT Astra Serif"/>
          <w:bCs/>
          <w:sz w:val="27"/>
          <w:szCs w:val="27"/>
        </w:rPr>
        <w:t>решению вопросов непосредственного обеспечения жизнедеятельности населения</w:t>
      </w:r>
      <w:r w:rsidRPr="00145463">
        <w:rPr>
          <w:rFonts w:ascii="PT Astra Serif" w:hAnsi="PT Astra Serif" w:cs="Times New Roman"/>
          <w:sz w:val="27"/>
          <w:szCs w:val="27"/>
        </w:rPr>
        <w:t>, предусмотренных частью 3 статьи</w:t>
      </w:r>
      <w:r w:rsidR="00F8040A" w:rsidRPr="00145463">
        <w:rPr>
          <w:rFonts w:ascii="PT Astra Serif" w:hAnsi="PT Astra Serif" w:cs="Times New Roman"/>
          <w:sz w:val="27"/>
          <w:szCs w:val="27"/>
        </w:rPr>
        <w:t xml:space="preserve"> 32 Федерального </w:t>
      </w:r>
      <w:hyperlink r:id="rId8"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00F8040A" w:rsidRPr="00145463">
          <w:rPr>
            <w:rFonts w:ascii="PT Astra Serif" w:hAnsi="PT Astra Serif" w:cs="Times New Roman"/>
            <w:sz w:val="27"/>
            <w:szCs w:val="27"/>
          </w:rPr>
          <w:t>закон</w:t>
        </w:r>
      </w:hyperlink>
      <w:r w:rsidR="00F8040A" w:rsidRPr="00145463">
        <w:rPr>
          <w:rFonts w:ascii="PT Astra Serif" w:hAnsi="PT Astra Serif" w:cs="Times New Roman"/>
          <w:sz w:val="27"/>
          <w:szCs w:val="27"/>
        </w:rPr>
        <w:t>а от 20 марта 2025 года № 33-ФЗ «Об общих принципах организации местного самоуправления в е</w:t>
      </w:r>
      <w:r w:rsidR="00E71FA9" w:rsidRPr="00145463">
        <w:rPr>
          <w:rFonts w:ascii="PT Astra Serif" w:hAnsi="PT Astra Serif" w:cs="Times New Roman"/>
          <w:sz w:val="27"/>
          <w:szCs w:val="27"/>
        </w:rPr>
        <w:t>диной системе публичной власти»</w:t>
      </w:r>
      <w:r w:rsidR="00145463" w:rsidRPr="00145463">
        <w:rPr>
          <w:rFonts w:ascii="PT Astra Serif" w:hAnsi="PT Astra Serif" w:cs="Times New Roman"/>
          <w:sz w:val="27"/>
          <w:szCs w:val="27"/>
        </w:rPr>
        <w:t>,</w:t>
      </w:r>
      <w:r w:rsidR="00E71FA9" w:rsidRPr="00145463">
        <w:rPr>
          <w:rFonts w:ascii="PT Astra Serif" w:hAnsi="PT Astra Serif" w:cs="Times New Roman"/>
          <w:sz w:val="27"/>
          <w:szCs w:val="27"/>
        </w:rPr>
        <w:t xml:space="preserve"> для осуществления органами местного самоуправления Алтайского края.</w:t>
      </w:r>
    </w:p>
    <w:p w:rsidR="00B92EF5" w:rsidRPr="00145463" w:rsidRDefault="00B92EF5" w:rsidP="006F4A59">
      <w:pPr>
        <w:spacing w:after="0" w:line="240" w:lineRule="auto"/>
        <w:ind w:left="709" w:right="709"/>
        <w:jc w:val="center"/>
        <w:rPr>
          <w:rFonts w:ascii="PT Astra Serif" w:hAnsi="PT Astra Serif" w:cs="Times New Roman"/>
          <w:b/>
          <w:sz w:val="27"/>
          <w:szCs w:val="27"/>
        </w:rPr>
      </w:pPr>
    </w:p>
    <w:p w:rsidR="00B92EF5" w:rsidRPr="00145463" w:rsidRDefault="00B92EF5" w:rsidP="00B92EF5">
      <w:pPr>
        <w:spacing w:after="0" w:line="240" w:lineRule="auto"/>
        <w:ind w:firstLine="709"/>
        <w:jc w:val="both"/>
        <w:outlineLvl w:val="0"/>
        <w:rPr>
          <w:rFonts w:ascii="PT Astra Serif" w:hAnsi="PT Astra Serif" w:cs="Times New Roman"/>
          <w:b/>
          <w:bCs/>
          <w:sz w:val="27"/>
          <w:szCs w:val="27"/>
        </w:rPr>
      </w:pPr>
      <w:r w:rsidRPr="00145463">
        <w:rPr>
          <w:rFonts w:ascii="PT Astra Serif" w:hAnsi="PT Astra Serif" w:cs="Times New Roman"/>
          <w:b/>
          <w:bCs/>
          <w:sz w:val="27"/>
          <w:szCs w:val="27"/>
        </w:rPr>
        <w:t xml:space="preserve">Статья </w:t>
      </w:r>
      <w:r w:rsidR="004355BD" w:rsidRPr="00145463">
        <w:rPr>
          <w:rFonts w:ascii="PT Astra Serif" w:hAnsi="PT Astra Serif" w:cs="Times New Roman"/>
          <w:b/>
          <w:bCs/>
          <w:sz w:val="27"/>
          <w:szCs w:val="27"/>
        </w:rPr>
        <w:t>2</w:t>
      </w:r>
    </w:p>
    <w:p w:rsidR="00B92EF5" w:rsidRPr="00145463" w:rsidRDefault="00B92EF5" w:rsidP="00B92EF5">
      <w:pPr>
        <w:spacing w:after="0" w:line="240" w:lineRule="auto"/>
        <w:ind w:firstLine="709"/>
        <w:jc w:val="both"/>
        <w:outlineLvl w:val="0"/>
        <w:rPr>
          <w:rFonts w:ascii="PT Astra Serif" w:hAnsi="PT Astra Serif" w:cs="Times New Roman"/>
          <w:b/>
          <w:bCs/>
          <w:sz w:val="27"/>
          <w:szCs w:val="27"/>
        </w:rPr>
      </w:pPr>
    </w:p>
    <w:p w:rsidR="00B92EF5" w:rsidRPr="00145463" w:rsidRDefault="00B92EF5" w:rsidP="00B92EF5">
      <w:pPr>
        <w:pStyle w:val="afc"/>
        <w:spacing w:before="0" w:beforeAutospacing="0" w:after="0" w:afterAutospacing="0" w:line="288" w:lineRule="atLeast"/>
        <w:ind w:firstLine="709"/>
        <w:jc w:val="both"/>
        <w:rPr>
          <w:rFonts w:ascii="PT Astra Serif" w:hAnsi="PT Astra Serif"/>
          <w:bCs/>
          <w:sz w:val="27"/>
          <w:szCs w:val="27"/>
        </w:rPr>
      </w:pPr>
      <w:r w:rsidRPr="00145463">
        <w:rPr>
          <w:rFonts w:ascii="PT Astra Serif" w:hAnsi="PT Astra Serif"/>
          <w:bCs/>
          <w:sz w:val="27"/>
          <w:szCs w:val="27"/>
        </w:rPr>
        <w:t xml:space="preserve">1. </w:t>
      </w:r>
      <w:r w:rsidR="001C431D" w:rsidRPr="00145463">
        <w:rPr>
          <w:rFonts w:ascii="PT Astra Serif" w:hAnsi="PT Astra Serif"/>
          <w:bCs/>
          <w:sz w:val="27"/>
          <w:szCs w:val="27"/>
        </w:rPr>
        <w:t>П</w:t>
      </w:r>
      <w:r w:rsidRPr="00145463">
        <w:rPr>
          <w:rFonts w:ascii="PT Astra Serif" w:hAnsi="PT Astra Serif"/>
          <w:bCs/>
          <w:sz w:val="27"/>
          <w:szCs w:val="27"/>
        </w:rPr>
        <w:t xml:space="preserve">ерераспределить для осуществления органами местного самоуправления городских </w:t>
      </w:r>
      <w:r w:rsidR="00E71FA9" w:rsidRPr="00145463">
        <w:rPr>
          <w:rFonts w:ascii="PT Astra Serif" w:hAnsi="PT Astra Serif"/>
          <w:bCs/>
          <w:sz w:val="27"/>
          <w:szCs w:val="27"/>
        </w:rPr>
        <w:t>и</w:t>
      </w:r>
      <w:r w:rsidRPr="00145463">
        <w:rPr>
          <w:rFonts w:ascii="PT Astra Serif" w:hAnsi="PT Astra Serif"/>
          <w:bCs/>
          <w:sz w:val="27"/>
          <w:szCs w:val="27"/>
        </w:rPr>
        <w:t xml:space="preserve"> муниципальных округов следующие полномочия по решению вопросов непосредственного обеспечения жизнедеятельности населения:</w:t>
      </w:r>
    </w:p>
    <w:p w:rsidR="00B92EF5" w:rsidRPr="00145463" w:rsidRDefault="00B92EF5" w:rsidP="00B92EF5">
      <w:pPr>
        <w:pStyle w:val="afc"/>
        <w:spacing w:before="0" w:beforeAutospacing="0" w:after="0" w:afterAutospacing="0" w:line="288" w:lineRule="atLeast"/>
        <w:ind w:firstLine="709"/>
        <w:jc w:val="both"/>
        <w:rPr>
          <w:rFonts w:ascii="PT Astra Serif" w:hAnsi="PT Astra Serif"/>
          <w:bCs/>
          <w:sz w:val="27"/>
          <w:szCs w:val="27"/>
        </w:rPr>
      </w:pPr>
      <w:r w:rsidRPr="00145463">
        <w:rPr>
          <w:rFonts w:ascii="PT Astra Serif" w:hAnsi="PT Astra Serif"/>
          <w:bCs/>
          <w:sz w:val="27"/>
          <w:szCs w:val="27"/>
        </w:rPr>
        <w:t>1) дорожная деятельность в отношении автомобильных дорог местного значения в границах муниципального образования и обеспечение безопасности дорожного движения на них, включая создание и обеспечение функционирования парковок (парковочных мест),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92EF5" w:rsidRPr="00145463" w:rsidRDefault="00B92EF5" w:rsidP="00B92EF5">
      <w:pPr>
        <w:pStyle w:val="afc"/>
        <w:spacing w:before="0" w:beforeAutospacing="0" w:after="0" w:afterAutospacing="0" w:line="288" w:lineRule="atLeast"/>
        <w:ind w:firstLine="709"/>
        <w:jc w:val="both"/>
        <w:rPr>
          <w:rFonts w:ascii="PT Astra Serif" w:hAnsi="PT Astra Serif"/>
          <w:bCs/>
          <w:sz w:val="27"/>
          <w:szCs w:val="27"/>
        </w:rPr>
      </w:pPr>
      <w:r w:rsidRPr="00145463">
        <w:rPr>
          <w:rFonts w:ascii="PT Astra Serif" w:hAnsi="PT Astra Serif"/>
          <w:bCs/>
          <w:sz w:val="27"/>
          <w:szCs w:val="27"/>
        </w:rPr>
        <w:t xml:space="preserve">2)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 </w:t>
      </w:r>
    </w:p>
    <w:p w:rsidR="00B92EF5" w:rsidRPr="00145463" w:rsidRDefault="00B92EF5" w:rsidP="00B92EF5">
      <w:pPr>
        <w:pStyle w:val="afc"/>
        <w:spacing w:before="0" w:beforeAutospacing="0" w:after="0" w:afterAutospacing="0" w:line="288" w:lineRule="atLeast"/>
        <w:ind w:firstLine="709"/>
        <w:jc w:val="both"/>
        <w:rPr>
          <w:rFonts w:ascii="PT Astra Serif" w:hAnsi="PT Astra Serif"/>
          <w:bCs/>
          <w:sz w:val="27"/>
          <w:szCs w:val="27"/>
        </w:rPr>
      </w:pPr>
      <w:r w:rsidRPr="00145463">
        <w:rPr>
          <w:rFonts w:ascii="PT Astra Serif" w:hAnsi="PT Astra Serif"/>
          <w:bCs/>
          <w:sz w:val="27"/>
          <w:szCs w:val="27"/>
        </w:rPr>
        <w:t xml:space="preserve">3) разработка и утверждение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муниципального образования, требования к которым устанавливаются Правительством Российской Федерации; </w:t>
      </w:r>
    </w:p>
    <w:p w:rsidR="00B92EF5" w:rsidRPr="00145463" w:rsidRDefault="00B92EF5" w:rsidP="00B92EF5">
      <w:pPr>
        <w:pStyle w:val="afc"/>
        <w:spacing w:before="0" w:beforeAutospacing="0" w:after="0" w:afterAutospacing="0" w:line="288" w:lineRule="atLeast"/>
        <w:ind w:firstLine="709"/>
        <w:jc w:val="both"/>
        <w:rPr>
          <w:rFonts w:ascii="PT Astra Serif" w:hAnsi="PT Astra Serif"/>
          <w:bCs/>
          <w:sz w:val="27"/>
          <w:szCs w:val="27"/>
        </w:rPr>
      </w:pPr>
      <w:r w:rsidRPr="00145463">
        <w:rPr>
          <w:rFonts w:ascii="PT Astra Serif" w:hAnsi="PT Astra Serif"/>
          <w:bCs/>
          <w:sz w:val="27"/>
          <w:szCs w:val="27"/>
        </w:rPr>
        <w:t xml:space="preserve">4) организация мероприятий по охране окружающей среды в границах муниципального образования,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образования; </w:t>
      </w:r>
    </w:p>
    <w:p w:rsidR="00B92EF5" w:rsidRPr="00145463" w:rsidRDefault="00B92EF5" w:rsidP="00B92EF5">
      <w:pPr>
        <w:pStyle w:val="afc"/>
        <w:spacing w:before="0" w:beforeAutospacing="0" w:after="0" w:afterAutospacing="0" w:line="288" w:lineRule="atLeast"/>
        <w:ind w:firstLine="709"/>
        <w:jc w:val="both"/>
        <w:rPr>
          <w:rFonts w:ascii="PT Astra Serif" w:hAnsi="PT Astra Serif"/>
          <w:bCs/>
          <w:sz w:val="27"/>
          <w:szCs w:val="27"/>
        </w:rPr>
      </w:pPr>
      <w:r w:rsidRPr="00145463">
        <w:rPr>
          <w:rFonts w:ascii="PT Astra Serif" w:hAnsi="PT Astra Serif"/>
          <w:bCs/>
          <w:sz w:val="27"/>
          <w:szCs w:val="27"/>
        </w:rPr>
        <w:t xml:space="preserve">5) утверждение и реализация программ в области энергосбережения и повышения энергетической эффективности, организация проведения </w:t>
      </w:r>
      <w:r w:rsidRPr="00145463">
        <w:rPr>
          <w:rFonts w:ascii="PT Astra Serif" w:hAnsi="PT Astra Serif"/>
          <w:bCs/>
          <w:sz w:val="27"/>
          <w:szCs w:val="27"/>
        </w:rPr>
        <w:lastRenderedPageBreak/>
        <w:t xml:space="preserve">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 </w:t>
      </w:r>
    </w:p>
    <w:p w:rsidR="00B92EF5" w:rsidRPr="00145463" w:rsidRDefault="00B92EF5" w:rsidP="00B92EF5">
      <w:pPr>
        <w:pStyle w:val="afc"/>
        <w:spacing w:before="0" w:beforeAutospacing="0" w:after="0" w:afterAutospacing="0" w:line="288" w:lineRule="atLeast"/>
        <w:ind w:firstLine="709"/>
        <w:jc w:val="both"/>
        <w:rPr>
          <w:rFonts w:ascii="PT Astra Serif" w:hAnsi="PT Astra Serif"/>
          <w:bCs/>
          <w:sz w:val="27"/>
          <w:szCs w:val="27"/>
        </w:rPr>
      </w:pPr>
      <w:r w:rsidRPr="00145463">
        <w:rPr>
          <w:rFonts w:ascii="PT Astra Serif" w:hAnsi="PT Astra Serif"/>
          <w:bCs/>
          <w:sz w:val="27"/>
          <w:szCs w:val="27"/>
        </w:rPr>
        <w:t xml:space="preserve">6) организация ритуальных услуг; </w:t>
      </w:r>
    </w:p>
    <w:p w:rsidR="00B92EF5" w:rsidRPr="00145463" w:rsidRDefault="00B92EF5" w:rsidP="00B92EF5">
      <w:pPr>
        <w:pStyle w:val="afc"/>
        <w:spacing w:before="0" w:beforeAutospacing="0" w:after="0" w:afterAutospacing="0" w:line="288" w:lineRule="atLeast"/>
        <w:ind w:firstLine="709"/>
        <w:jc w:val="both"/>
        <w:rPr>
          <w:rFonts w:ascii="PT Astra Serif" w:hAnsi="PT Astra Serif"/>
          <w:bCs/>
          <w:sz w:val="27"/>
          <w:szCs w:val="27"/>
        </w:rPr>
      </w:pPr>
      <w:r w:rsidRPr="00145463">
        <w:rPr>
          <w:rFonts w:ascii="PT Astra Serif" w:hAnsi="PT Astra Serif"/>
          <w:bCs/>
          <w:sz w:val="27"/>
          <w:szCs w:val="27"/>
        </w:rPr>
        <w:t xml:space="preserve">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p w:rsidR="00B92EF5" w:rsidRPr="00145463" w:rsidRDefault="00B92EF5" w:rsidP="00B92EF5">
      <w:pPr>
        <w:pStyle w:val="afc"/>
        <w:spacing w:before="0" w:beforeAutospacing="0" w:after="0" w:afterAutospacing="0" w:line="288" w:lineRule="atLeast"/>
        <w:ind w:firstLine="709"/>
        <w:jc w:val="both"/>
        <w:rPr>
          <w:rFonts w:ascii="PT Astra Serif" w:hAnsi="PT Astra Serif"/>
          <w:bCs/>
          <w:sz w:val="27"/>
          <w:szCs w:val="27"/>
        </w:rPr>
      </w:pPr>
      <w:r w:rsidRPr="00145463">
        <w:rPr>
          <w:rFonts w:ascii="PT Astra Serif" w:hAnsi="PT Astra Serif"/>
          <w:bCs/>
          <w:sz w:val="27"/>
          <w:szCs w:val="27"/>
        </w:rPr>
        <w:t xml:space="preserve">8) разработка и утверждение генеральных планов муниципального образования, правил землепользования и застройки, утверждение документации по планировке территории, выдача градостроительного плана земельного участка, расположенного в границах муниципального образования, выдача разрешений на строительство (за исключением случаев, предусмотренных Градостроительным кодексом Российской Федерации, другими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муниципального образования, ведение информационной системы обеспечения градостроительной деятельности, осуществляемой на территории муниципального образования, принятие решений о резервировании земель и об изъятии земельных участков в границах муниципального образования для муниципальных нужд,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образований,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w:t>
      </w:r>
      <w:r w:rsidRPr="00145463">
        <w:rPr>
          <w:rFonts w:ascii="PT Astra Serif" w:hAnsi="PT Astra Serif"/>
          <w:bCs/>
          <w:sz w:val="27"/>
          <w:szCs w:val="27"/>
        </w:rPr>
        <w:lastRenderedPageBreak/>
        <w:t xml:space="preserve">Российской Федерации, принятие решения о признании объекта капитального строительства аварийным и подлежащим сносу или реконструкции в случаях, предусмотренных Градостроительным кодексом Российской Федерации, принятие решения о комплексном развитии территории и заключение договора о комплексном развитии территории в случаях, предусмотренных Градостроительным кодексом Российской Федерации; </w:t>
      </w:r>
    </w:p>
    <w:p w:rsidR="00B92EF5" w:rsidRPr="00145463" w:rsidRDefault="00B92EF5" w:rsidP="00B92EF5">
      <w:pPr>
        <w:pStyle w:val="afc"/>
        <w:spacing w:before="0" w:beforeAutospacing="0" w:after="0" w:afterAutospacing="0" w:line="288" w:lineRule="atLeast"/>
        <w:ind w:firstLine="709"/>
        <w:jc w:val="both"/>
        <w:rPr>
          <w:rFonts w:ascii="PT Astra Serif" w:hAnsi="PT Astra Serif"/>
          <w:bCs/>
          <w:sz w:val="27"/>
          <w:szCs w:val="27"/>
        </w:rPr>
      </w:pPr>
      <w:r w:rsidRPr="00145463">
        <w:rPr>
          <w:rFonts w:ascii="PT Astra Serif" w:hAnsi="PT Astra Serif"/>
          <w:bCs/>
          <w:sz w:val="27"/>
          <w:szCs w:val="27"/>
        </w:rPr>
        <w:t xml:space="preserve">9) принятие решения об изменении одного вида разрешенного использования земельного участка на другой вид такого использования, принятие решения о переводе земельных участков, находящихся в частной собственности, из одной категории в другую, за исключением случаев, предусмотренных законодательством Российской Федерации; </w:t>
      </w:r>
    </w:p>
    <w:p w:rsidR="00B92EF5" w:rsidRPr="00145463" w:rsidRDefault="00B92EF5" w:rsidP="00B92EF5">
      <w:pPr>
        <w:pStyle w:val="afc"/>
        <w:spacing w:before="0" w:beforeAutospacing="0" w:after="0" w:afterAutospacing="0" w:line="288" w:lineRule="atLeast"/>
        <w:ind w:firstLine="709"/>
        <w:jc w:val="both"/>
        <w:rPr>
          <w:rFonts w:ascii="PT Astra Serif" w:hAnsi="PT Astra Serif"/>
          <w:bCs/>
          <w:sz w:val="27"/>
          <w:szCs w:val="27"/>
        </w:rPr>
      </w:pPr>
      <w:r w:rsidRPr="00145463">
        <w:rPr>
          <w:rFonts w:ascii="PT Astra Serif" w:hAnsi="PT Astra Serif"/>
          <w:bCs/>
          <w:sz w:val="27"/>
          <w:szCs w:val="27"/>
        </w:rPr>
        <w:t xml:space="preserve">10) организация в соответствии с федеральным законом выполнения комплексных кадастровых работ и утверждение карты-плана территории; </w:t>
      </w:r>
    </w:p>
    <w:p w:rsidR="00B92EF5" w:rsidRPr="00145463" w:rsidRDefault="00B92EF5" w:rsidP="00B92EF5">
      <w:pPr>
        <w:pStyle w:val="afc"/>
        <w:spacing w:before="0" w:beforeAutospacing="0" w:after="0" w:afterAutospacing="0" w:line="288" w:lineRule="atLeast"/>
        <w:ind w:firstLine="709"/>
        <w:jc w:val="both"/>
        <w:rPr>
          <w:rFonts w:ascii="PT Astra Serif" w:hAnsi="PT Astra Serif"/>
          <w:bCs/>
          <w:sz w:val="27"/>
          <w:szCs w:val="27"/>
        </w:rPr>
      </w:pPr>
      <w:r w:rsidRPr="00145463">
        <w:rPr>
          <w:rFonts w:ascii="PT Astra Serif" w:hAnsi="PT Astra Serif"/>
          <w:bCs/>
          <w:sz w:val="27"/>
          <w:szCs w:val="27"/>
        </w:rPr>
        <w:t xml:space="preserve">11)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входящих в состав территорий муниципального образования; </w:t>
      </w:r>
    </w:p>
    <w:p w:rsidR="00B92EF5" w:rsidRPr="00145463" w:rsidRDefault="00B92EF5" w:rsidP="00B92EF5">
      <w:pPr>
        <w:pStyle w:val="afc"/>
        <w:spacing w:before="0" w:beforeAutospacing="0" w:after="0" w:afterAutospacing="0" w:line="288" w:lineRule="atLeast"/>
        <w:ind w:firstLine="709"/>
        <w:jc w:val="both"/>
        <w:rPr>
          <w:rFonts w:ascii="PT Astra Serif" w:hAnsi="PT Astra Serif"/>
          <w:bCs/>
          <w:sz w:val="27"/>
          <w:szCs w:val="27"/>
        </w:rPr>
      </w:pPr>
      <w:r w:rsidRPr="00145463">
        <w:rPr>
          <w:rFonts w:ascii="PT Astra Serif" w:hAnsi="PT Astra Serif"/>
          <w:bCs/>
          <w:sz w:val="27"/>
          <w:szCs w:val="27"/>
        </w:rPr>
        <w:t xml:space="preserve">12) осуществление мероприятий по лесоустройству в отношении лесов, расположенных на землях населенных пунктов, входящих в состав территорий муниципального образования; </w:t>
      </w:r>
    </w:p>
    <w:p w:rsidR="00B92EF5" w:rsidRPr="00145463" w:rsidRDefault="00B92EF5" w:rsidP="00B92EF5">
      <w:pPr>
        <w:pStyle w:val="afc"/>
        <w:spacing w:before="0" w:beforeAutospacing="0" w:after="0" w:afterAutospacing="0" w:line="288" w:lineRule="atLeast"/>
        <w:ind w:firstLine="709"/>
        <w:jc w:val="both"/>
        <w:rPr>
          <w:rFonts w:ascii="PT Astra Serif" w:hAnsi="PT Astra Serif"/>
          <w:bCs/>
          <w:sz w:val="27"/>
          <w:szCs w:val="27"/>
        </w:rPr>
      </w:pPr>
      <w:r w:rsidRPr="00145463">
        <w:rPr>
          <w:rFonts w:ascii="PT Astra Serif" w:hAnsi="PT Astra Serif"/>
          <w:bCs/>
          <w:sz w:val="27"/>
          <w:szCs w:val="27"/>
        </w:rPr>
        <w:t xml:space="preserve">13)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осуществляемые в соответствии с законодательством Российской Федерации о рекламе; </w:t>
      </w:r>
    </w:p>
    <w:p w:rsidR="00B92EF5" w:rsidRPr="00145463" w:rsidRDefault="00B92EF5" w:rsidP="00B92EF5">
      <w:pPr>
        <w:pStyle w:val="afc"/>
        <w:spacing w:before="0" w:beforeAutospacing="0" w:after="0" w:afterAutospacing="0" w:line="288" w:lineRule="atLeast"/>
        <w:ind w:firstLine="709"/>
        <w:jc w:val="both"/>
        <w:rPr>
          <w:rFonts w:ascii="PT Astra Serif" w:hAnsi="PT Astra Serif"/>
          <w:bCs/>
          <w:sz w:val="27"/>
          <w:szCs w:val="27"/>
        </w:rPr>
      </w:pPr>
      <w:r w:rsidRPr="00145463">
        <w:rPr>
          <w:rFonts w:ascii="PT Astra Serif" w:hAnsi="PT Astra Serif"/>
          <w:bCs/>
          <w:sz w:val="27"/>
          <w:szCs w:val="27"/>
        </w:rPr>
        <w:t xml:space="preserve">14) 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w:t>
      </w:r>
    </w:p>
    <w:p w:rsidR="00B92EF5" w:rsidRPr="00145463" w:rsidRDefault="00B92EF5" w:rsidP="00B92EF5">
      <w:pPr>
        <w:pStyle w:val="afc"/>
        <w:spacing w:before="0" w:beforeAutospacing="0" w:after="0" w:afterAutospacing="0" w:line="288" w:lineRule="atLeast"/>
        <w:ind w:firstLine="709"/>
        <w:jc w:val="both"/>
        <w:rPr>
          <w:rFonts w:ascii="PT Astra Serif" w:hAnsi="PT Astra Serif"/>
          <w:bCs/>
          <w:sz w:val="27"/>
          <w:szCs w:val="27"/>
        </w:rPr>
      </w:pPr>
      <w:r w:rsidRPr="00145463">
        <w:rPr>
          <w:rFonts w:ascii="PT Astra Serif" w:hAnsi="PT Astra Serif"/>
          <w:bCs/>
          <w:sz w:val="27"/>
          <w:szCs w:val="27"/>
        </w:rPr>
        <w:t xml:space="preserve">15)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 </w:t>
      </w:r>
    </w:p>
    <w:p w:rsidR="00B92EF5" w:rsidRPr="00145463" w:rsidRDefault="00B92EF5" w:rsidP="00B92EF5">
      <w:pPr>
        <w:pStyle w:val="afc"/>
        <w:spacing w:before="0" w:beforeAutospacing="0" w:after="0" w:afterAutospacing="0" w:line="288" w:lineRule="atLeast"/>
        <w:ind w:firstLine="709"/>
        <w:jc w:val="both"/>
        <w:rPr>
          <w:rFonts w:ascii="PT Astra Serif" w:hAnsi="PT Astra Serif"/>
          <w:bCs/>
          <w:sz w:val="27"/>
          <w:szCs w:val="27"/>
        </w:rPr>
      </w:pPr>
      <w:r w:rsidRPr="00145463">
        <w:rPr>
          <w:rFonts w:ascii="PT Astra Serif" w:hAnsi="PT Astra Serif"/>
          <w:bCs/>
          <w:sz w:val="27"/>
          <w:szCs w:val="27"/>
        </w:rPr>
        <w:t xml:space="preserve">16) осуществление мероприятий по обеспечению безопасности людей на водных объектах, охране их жизни и здоровья; </w:t>
      </w:r>
    </w:p>
    <w:p w:rsidR="00B92EF5" w:rsidRPr="00145463" w:rsidRDefault="00B92EF5" w:rsidP="00B92EF5">
      <w:pPr>
        <w:pStyle w:val="afc"/>
        <w:spacing w:before="0" w:beforeAutospacing="0" w:after="0" w:afterAutospacing="0" w:line="288" w:lineRule="atLeast"/>
        <w:ind w:firstLine="709"/>
        <w:jc w:val="both"/>
        <w:rPr>
          <w:rFonts w:ascii="PT Astra Serif" w:hAnsi="PT Astra Serif"/>
          <w:bCs/>
          <w:sz w:val="27"/>
          <w:szCs w:val="27"/>
        </w:rPr>
      </w:pPr>
      <w:r w:rsidRPr="00145463">
        <w:rPr>
          <w:rFonts w:ascii="PT Astra Serif" w:hAnsi="PT Astra Serif"/>
          <w:bCs/>
          <w:sz w:val="27"/>
          <w:szCs w:val="27"/>
        </w:rPr>
        <w:t xml:space="preserve">17)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 </w:t>
      </w:r>
    </w:p>
    <w:p w:rsidR="00B92EF5" w:rsidRPr="00145463" w:rsidRDefault="00B92EF5" w:rsidP="00B92EF5">
      <w:pPr>
        <w:pStyle w:val="afc"/>
        <w:spacing w:before="0" w:beforeAutospacing="0" w:after="0" w:afterAutospacing="0" w:line="288" w:lineRule="atLeast"/>
        <w:ind w:firstLine="709"/>
        <w:jc w:val="both"/>
        <w:rPr>
          <w:rFonts w:ascii="PT Astra Serif" w:hAnsi="PT Astra Serif"/>
          <w:bCs/>
          <w:sz w:val="27"/>
          <w:szCs w:val="27"/>
        </w:rPr>
      </w:pPr>
      <w:r w:rsidRPr="00145463">
        <w:rPr>
          <w:rFonts w:ascii="PT Astra Serif" w:hAnsi="PT Astra Serif"/>
          <w:bCs/>
          <w:sz w:val="27"/>
          <w:szCs w:val="27"/>
        </w:rPr>
        <w:lastRenderedPageBreak/>
        <w:t xml:space="preserve">18)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B92EF5" w:rsidRPr="00145463" w:rsidRDefault="00B92EF5" w:rsidP="00B92EF5">
      <w:pPr>
        <w:pStyle w:val="afc"/>
        <w:spacing w:before="0" w:beforeAutospacing="0" w:after="0" w:afterAutospacing="0" w:line="288" w:lineRule="atLeast"/>
        <w:ind w:firstLine="709"/>
        <w:jc w:val="both"/>
        <w:rPr>
          <w:rFonts w:ascii="PT Astra Serif" w:hAnsi="PT Astra Serif"/>
          <w:bCs/>
          <w:sz w:val="27"/>
          <w:szCs w:val="27"/>
        </w:rPr>
      </w:pPr>
      <w:r w:rsidRPr="00145463">
        <w:rPr>
          <w:rFonts w:ascii="PT Astra Serif" w:hAnsi="PT Astra Serif"/>
          <w:bCs/>
          <w:sz w:val="27"/>
          <w:szCs w:val="27"/>
        </w:rPr>
        <w:t xml:space="preserve">2. Полномочия, </w:t>
      </w:r>
      <w:r w:rsidR="00E93780">
        <w:rPr>
          <w:rFonts w:ascii="PT Astra Serif" w:hAnsi="PT Astra Serif"/>
          <w:bCs/>
          <w:sz w:val="27"/>
          <w:szCs w:val="27"/>
        </w:rPr>
        <w:t>предусмотренные</w:t>
      </w:r>
      <w:r w:rsidRPr="00145463">
        <w:rPr>
          <w:rFonts w:ascii="PT Astra Serif" w:hAnsi="PT Astra Serif"/>
          <w:bCs/>
          <w:sz w:val="27"/>
          <w:szCs w:val="27"/>
        </w:rPr>
        <w:t xml:space="preserve"> настоящей стать</w:t>
      </w:r>
      <w:r w:rsidR="00E93780">
        <w:rPr>
          <w:rFonts w:ascii="PT Astra Serif" w:hAnsi="PT Astra Serif"/>
          <w:bCs/>
          <w:sz w:val="27"/>
          <w:szCs w:val="27"/>
        </w:rPr>
        <w:t>ей</w:t>
      </w:r>
      <w:r w:rsidRPr="00145463">
        <w:rPr>
          <w:rFonts w:ascii="PT Astra Serif" w:hAnsi="PT Astra Serif"/>
          <w:bCs/>
          <w:sz w:val="27"/>
          <w:szCs w:val="27"/>
        </w:rPr>
        <w:t xml:space="preserve">, перераспределяются для осуществления органами местного самоуправления городских </w:t>
      </w:r>
      <w:r w:rsidR="00172952" w:rsidRPr="00145463">
        <w:rPr>
          <w:rFonts w:ascii="PT Astra Serif" w:hAnsi="PT Astra Serif"/>
          <w:bCs/>
          <w:sz w:val="27"/>
          <w:szCs w:val="27"/>
        </w:rPr>
        <w:t>и</w:t>
      </w:r>
      <w:r w:rsidRPr="00145463">
        <w:rPr>
          <w:rFonts w:ascii="PT Astra Serif" w:hAnsi="PT Astra Serif"/>
          <w:bCs/>
          <w:sz w:val="27"/>
          <w:szCs w:val="27"/>
        </w:rPr>
        <w:t xml:space="preserve"> муниципальных округов на неограниченный срок. </w:t>
      </w:r>
    </w:p>
    <w:p w:rsidR="00B92EF5" w:rsidRPr="00145463" w:rsidRDefault="00B92EF5" w:rsidP="00B92EF5">
      <w:pPr>
        <w:pStyle w:val="afc"/>
        <w:spacing w:before="0" w:beforeAutospacing="0" w:after="0" w:afterAutospacing="0" w:line="288" w:lineRule="atLeast"/>
        <w:ind w:firstLine="709"/>
        <w:jc w:val="both"/>
        <w:rPr>
          <w:rFonts w:ascii="PT Astra Serif" w:hAnsi="PT Astra Serif"/>
          <w:bCs/>
          <w:sz w:val="27"/>
          <w:szCs w:val="27"/>
        </w:rPr>
      </w:pPr>
      <w:r w:rsidRPr="00145463">
        <w:rPr>
          <w:rFonts w:ascii="PT Astra Serif" w:hAnsi="PT Astra Serif"/>
          <w:bCs/>
          <w:sz w:val="27"/>
          <w:szCs w:val="27"/>
        </w:rPr>
        <w:t xml:space="preserve">3. Органы государственной власти Алтайского края вправе осуществлять контроль за осуществлением органами местного самоуправления </w:t>
      </w:r>
      <w:proofErr w:type="gramStart"/>
      <w:r w:rsidR="00E93780">
        <w:rPr>
          <w:rFonts w:ascii="PT Astra Serif" w:hAnsi="PT Astra Serif"/>
          <w:bCs/>
          <w:sz w:val="27"/>
          <w:szCs w:val="27"/>
        </w:rPr>
        <w:t xml:space="preserve">предусмотренных </w:t>
      </w:r>
      <w:r w:rsidRPr="00145463">
        <w:rPr>
          <w:rFonts w:ascii="PT Astra Serif" w:hAnsi="PT Astra Serif"/>
          <w:bCs/>
          <w:sz w:val="27"/>
          <w:szCs w:val="27"/>
        </w:rPr>
        <w:t xml:space="preserve"> настоящей</w:t>
      </w:r>
      <w:proofErr w:type="gramEnd"/>
      <w:r w:rsidRPr="00145463">
        <w:rPr>
          <w:rFonts w:ascii="PT Astra Serif" w:hAnsi="PT Astra Serif"/>
          <w:bCs/>
          <w:sz w:val="27"/>
          <w:szCs w:val="27"/>
        </w:rPr>
        <w:t xml:space="preserve"> стать</w:t>
      </w:r>
      <w:r w:rsidR="00E93780">
        <w:rPr>
          <w:rFonts w:ascii="PT Astra Serif" w:hAnsi="PT Astra Serif"/>
          <w:bCs/>
          <w:sz w:val="27"/>
          <w:szCs w:val="27"/>
        </w:rPr>
        <w:t>ей</w:t>
      </w:r>
      <w:r w:rsidRPr="00145463">
        <w:rPr>
          <w:rFonts w:ascii="PT Astra Serif" w:hAnsi="PT Astra Serif"/>
          <w:bCs/>
          <w:sz w:val="27"/>
          <w:szCs w:val="27"/>
        </w:rPr>
        <w:t xml:space="preserve"> полномочий.  </w:t>
      </w:r>
    </w:p>
    <w:p w:rsidR="00B92EF5" w:rsidRPr="00145463" w:rsidRDefault="00B92EF5" w:rsidP="00B92EF5">
      <w:pPr>
        <w:pStyle w:val="afc"/>
        <w:spacing w:before="0" w:beforeAutospacing="0" w:after="0" w:afterAutospacing="0" w:line="288" w:lineRule="atLeast"/>
        <w:ind w:firstLine="709"/>
        <w:jc w:val="both"/>
        <w:rPr>
          <w:rFonts w:ascii="PT Astra Serif" w:hAnsi="PT Astra Serif"/>
          <w:bCs/>
          <w:sz w:val="27"/>
          <w:szCs w:val="27"/>
        </w:rPr>
      </w:pPr>
    </w:p>
    <w:p w:rsidR="00B92EF5" w:rsidRPr="00145463" w:rsidRDefault="00B92EF5" w:rsidP="00B92EF5">
      <w:pPr>
        <w:spacing w:after="0" w:line="240" w:lineRule="auto"/>
        <w:ind w:firstLine="709"/>
        <w:jc w:val="both"/>
        <w:outlineLvl w:val="0"/>
        <w:rPr>
          <w:rFonts w:ascii="PT Astra Serif" w:hAnsi="PT Astra Serif" w:cs="Times New Roman"/>
          <w:b/>
          <w:bCs/>
          <w:sz w:val="27"/>
          <w:szCs w:val="27"/>
        </w:rPr>
      </w:pPr>
      <w:r w:rsidRPr="00145463">
        <w:rPr>
          <w:rFonts w:ascii="PT Astra Serif" w:hAnsi="PT Astra Serif" w:cs="Times New Roman"/>
          <w:b/>
          <w:bCs/>
          <w:sz w:val="27"/>
          <w:szCs w:val="27"/>
        </w:rPr>
        <w:t xml:space="preserve">Статья </w:t>
      </w:r>
      <w:r w:rsidR="004355BD" w:rsidRPr="00145463">
        <w:rPr>
          <w:rFonts w:ascii="PT Astra Serif" w:hAnsi="PT Astra Serif" w:cs="Times New Roman"/>
          <w:b/>
          <w:bCs/>
          <w:sz w:val="27"/>
          <w:szCs w:val="27"/>
        </w:rPr>
        <w:t>3</w:t>
      </w:r>
    </w:p>
    <w:p w:rsidR="00B92EF5" w:rsidRPr="00145463" w:rsidRDefault="00B92EF5" w:rsidP="00B92EF5">
      <w:pPr>
        <w:pStyle w:val="afc"/>
        <w:spacing w:before="0" w:beforeAutospacing="0" w:after="0" w:afterAutospacing="0" w:line="288" w:lineRule="atLeast"/>
        <w:ind w:firstLine="709"/>
        <w:jc w:val="both"/>
        <w:rPr>
          <w:rFonts w:ascii="PT Astra Serif" w:hAnsi="PT Astra Serif"/>
          <w:bCs/>
          <w:sz w:val="27"/>
          <w:szCs w:val="27"/>
        </w:rPr>
      </w:pPr>
    </w:p>
    <w:p w:rsidR="00B92EF5" w:rsidRPr="00145463" w:rsidRDefault="00B92EF5" w:rsidP="00BE6CF2">
      <w:pPr>
        <w:pStyle w:val="afc"/>
        <w:spacing w:before="0" w:beforeAutospacing="0" w:after="0" w:afterAutospacing="0" w:line="288" w:lineRule="atLeast"/>
        <w:ind w:firstLine="709"/>
        <w:jc w:val="both"/>
        <w:rPr>
          <w:rFonts w:ascii="PT Astra Serif" w:hAnsi="PT Astra Serif"/>
          <w:bCs/>
          <w:sz w:val="27"/>
          <w:szCs w:val="27"/>
        </w:rPr>
      </w:pPr>
      <w:r w:rsidRPr="00145463">
        <w:rPr>
          <w:rFonts w:ascii="PT Astra Serif" w:hAnsi="PT Astra Serif"/>
          <w:bCs/>
          <w:sz w:val="27"/>
          <w:szCs w:val="27"/>
        </w:rPr>
        <w:t xml:space="preserve">1. </w:t>
      </w:r>
      <w:r w:rsidR="00BE6CF2" w:rsidRPr="00145463">
        <w:rPr>
          <w:rFonts w:ascii="PT Astra Serif" w:hAnsi="PT Astra Serif"/>
          <w:bCs/>
          <w:sz w:val="27"/>
          <w:szCs w:val="27"/>
        </w:rPr>
        <w:t xml:space="preserve">Финансовое обеспечение осуществления полномочий, </w:t>
      </w:r>
      <w:r w:rsidR="00E93780">
        <w:rPr>
          <w:rFonts w:ascii="PT Astra Serif" w:hAnsi="PT Astra Serif"/>
          <w:bCs/>
          <w:sz w:val="27"/>
          <w:szCs w:val="27"/>
        </w:rPr>
        <w:t>предусмотренных</w:t>
      </w:r>
      <w:r w:rsidR="00BE6CF2" w:rsidRPr="00145463">
        <w:rPr>
          <w:rFonts w:ascii="PT Astra Serif" w:hAnsi="PT Astra Serif"/>
          <w:bCs/>
          <w:sz w:val="27"/>
          <w:szCs w:val="27"/>
        </w:rPr>
        <w:t xml:space="preserve"> стать</w:t>
      </w:r>
      <w:r w:rsidR="00E93780">
        <w:rPr>
          <w:rFonts w:ascii="PT Astra Serif" w:hAnsi="PT Astra Serif"/>
          <w:bCs/>
          <w:sz w:val="27"/>
          <w:szCs w:val="27"/>
        </w:rPr>
        <w:t>ей</w:t>
      </w:r>
      <w:r w:rsidR="00BE6CF2" w:rsidRPr="00145463">
        <w:rPr>
          <w:rFonts w:ascii="PT Astra Serif" w:hAnsi="PT Astra Serif"/>
          <w:bCs/>
          <w:sz w:val="27"/>
          <w:szCs w:val="27"/>
        </w:rPr>
        <w:t xml:space="preserve"> </w:t>
      </w:r>
      <w:r w:rsidR="00856AAF" w:rsidRPr="00145463">
        <w:rPr>
          <w:rFonts w:ascii="PT Astra Serif" w:hAnsi="PT Astra Serif"/>
          <w:bCs/>
          <w:sz w:val="27"/>
          <w:szCs w:val="27"/>
        </w:rPr>
        <w:t>2</w:t>
      </w:r>
      <w:r w:rsidR="00BE6CF2" w:rsidRPr="00145463">
        <w:rPr>
          <w:rFonts w:ascii="PT Astra Serif" w:hAnsi="PT Astra Serif"/>
          <w:bCs/>
          <w:sz w:val="27"/>
          <w:szCs w:val="27"/>
        </w:rPr>
        <w:t xml:space="preserve"> настоящего Закона, осуществляется за счет средств местного бюджета с учетом передаваемых в бюджеты городских</w:t>
      </w:r>
      <w:r w:rsidR="00172952" w:rsidRPr="00145463">
        <w:rPr>
          <w:rFonts w:ascii="PT Astra Serif" w:hAnsi="PT Astra Serif"/>
          <w:bCs/>
          <w:sz w:val="27"/>
          <w:szCs w:val="27"/>
        </w:rPr>
        <w:t xml:space="preserve"> и</w:t>
      </w:r>
      <w:r w:rsidR="00BE6CF2" w:rsidRPr="00145463">
        <w:rPr>
          <w:rFonts w:ascii="PT Astra Serif" w:hAnsi="PT Astra Serif"/>
          <w:bCs/>
          <w:sz w:val="27"/>
          <w:szCs w:val="27"/>
        </w:rPr>
        <w:t xml:space="preserve"> муниципальных округов единых, дополнительных и (или) дифференцированных нормативов отчислений от отдельных федеральных и (или) региональных налогов и сборов, налогов, предусмотренных специальными налоговыми режимами, неналоговых доходов, подлежащих зачислению в соответствии с Бюджетным кодексом Российской Федерации и законодательством о налогах и сборах в бюджет субъекта Российской Федерации, и (или) межбюджетных трансфертов в порядке, установленном Бюджетным кодексом Российской Федерации. </w:t>
      </w:r>
    </w:p>
    <w:p w:rsidR="00B92EF5" w:rsidRPr="00145463" w:rsidRDefault="00B92EF5" w:rsidP="00B92EF5">
      <w:pPr>
        <w:pStyle w:val="afc"/>
        <w:spacing w:before="0" w:beforeAutospacing="0" w:after="0" w:afterAutospacing="0" w:line="288" w:lineRule="atLeast"/>
        <w:ind w:firstLine="709"/>
        <w:jc w:val="both"/>
        <w:rPr>
          <w:rFonts w:ascii="PT Astra Serif" w:hAnsi="PT Astra Serif"/>
          <w:bCs/>
          <w:sz w:val="27"/>
          <w:szCs w:val="27"/>
        </w:rPr>
      </w:pPr>
      <w:r w:rsidRPr="00145463">
        <w:rPr>
          <w:rFonts w:ascii="PT Astra Serif" w:hAnsi="PT Astra Serif"/>
          <w:bCs/>
          <w:sz w:val="27"/>
          <w:szCs w:val="27"/>
        </w:rPr>
        <w:t xml:space="preserve">2. При осуществлении полномочий, </w:t>
      </w:r>
      <w:r w:rsidR="00E93780">
        <w:rPr>
          <w:rFonts w:ascii="PT Astra Serif" w:hAnsi="PT Astra Serif"/>
          <w:bCs/>
          <w:sz w:val="27"/>
          <w:szCs w:val="27"/>
        </w:rPr>
        <w:t>предусмотренных</w:t>
      </w:r>
      <w:r w:rsidRPr="00145463">
        <w:rPr>
          <w:rFonts w:ascii="PT Astra Serif" w:hAnsi="PT Astra Serif"/>
          <w:bCs/>
          <w:sz w:val="27"/>
          <w:szCs w:val="27"/>
        </w:rPr>
        <w:t xml:space="preserve"> стать</w:t>
      </w:r>
      <w:r w:rsidR="00E93780">
        <w:rPr>
          <w:rFonts w:ascii="PT Astra Serif" w:hAnsi="PT Astra Serif"/>
          <w:bCs/>
          <w:sz w:val="27"/>
          <w:szCs w:val="27"/>
        </w:rPr>
        <w:t>ей</w:t>
      </w:r>
      <w:r w:rsidRPr="00145463">
        <w:rPr>
          <w:rFonts w:ascii="PT Astra Serif" w:hAnsi="PT Astra Serif"/>
          <w:bCs/>
          <w:sz w:val="27"/>
          <w:szCs w:val="27"/>
        </w:rPr>
        <w:t xml:space="preserve"> </w:t>
      </w:r>
      <w:r w:rsidR="00856AAF" w:rsidRPr="00145463">
        <w:rPr>
          <w:rFonts w:ascii="PT Astra Serif" w:hAnsi="PT Astra Serif"/>
          <w:bCs/>
          <w:sz w:val="27"/>
          <w:szCs w:val="27"/>
        </w:rPr>
        <w:t>2</w:t>
      </w:r>
      <w:r w:rsidRPr="00145463">
        <w:rPr>
          <w:rFonts w:ascii="PT Astra Serif" w:hAnsi="PT Astra Serif"/>
          <w:bCs/>
          <w:sz w:val="27"/>
          <w:szCs w:val="27"/>
        </w:rPr>
        <w:t xml:space="preserve"> настоящего Закона, органы местного самоуправления городских </w:t>
      </w:r>
      <w:r w:rsidR="00172952" w:rsidRPr="00145463">
        <w:rPr>
          <w:rFonts w:ascii="PT Astra Serif" w:hAnsi="PT Astra Serif"/>
          <w:bCs/>
          <w:sz w:val="27"/>
          <w:szCs w:val="27"/>
        </w:rPr>
        <w:t>и</w:t>
      </w:r>
      <w:r w:rsidRPr="00145463">
        <w:rPr>
          <w:rFonts w:ascii="PT Astra Serif" w:hAnsi="PT Astra Serif"/>
          <w:bCs/>
          <w:sz w:val="27"/>
          <w:szCs w:val="27"/>
        </w:rPr>
        <w:t xml:space="preserve"> муниципальных округов имеют право дополнительно использовать собственные материальные ресурсы и финансовые средства в случаях и порядке, которые предусмотрены уставом муниципального образования.</w:t>
      </w:r>
    </w:p>
    <w:p w:rsidR="00B92EF5" w:rsidRPr="00145463" w:rsidRDefault="00B92EF5" w:rsidP="00B92EF5">
      <w:pPr>
        <w:autoSpaceDE w:val="0"/>
        <w:autoSpaceDN w:val="0"/>
        <w:adjustRightInd w:val="0"/>
        <w:spacing w:after="0" w:line="240" w:lineRule="auto"/>
        <w:ind w:firstLine="709"/>
        <w:jc w:val="both"/>
        <w:rPr>
          <w:rFonts w:ascii="PT Astra Serif" w:hAnsi="PT Astra Serif" w:cs="PT Astra Serif"/>
          <w:sz w:val="27"/>
          <w:szCs w:val="27"/>
        </w:rPr>
      </w:pPr>
      <w:r w:rsidRPr="00145463">
        <w:rPr>
          <w:rFonts w:ascii="PT Astra Serif" w:hAnsi="PT Astra Serif"/>
          <w:bCs/>
          <w:sz w:val="27"/>
          <w:szCs w:val="27"/>
        </w:rPr>
        <w:t xml:space="preserve">3. </w:t>
      </w:r>
      <w:r w:rsidRPr="00145463">
        <w:rPr>
          <w:rFonts w:ascii="PT Astra Serif" w:hAnsi="PT Astra Serif" w:cs="PT Astra Serif"/>
          <w:sz w:val="27"/>
          <w:szCs w:val="27"/>
        </w:rPr>
        <w:t xml:space="preserve">При осуществлении полномочий, </w:t>
      </w:r>
      <w:r w:rsidR="00E93780">
        <w:rPr>
          <w:rFonts w:ascii="PT Astra Serif" w:hAnsi="PT Astra Serif"/>
          <w:bCs/>
          <w:sz w:val="27"/>
          <w:szCs w:val="27"/>
        </w:rPr>
        <w:t>предусмотренных</w:t>
      </w:r>
      <w:r w:rsidRPr="00145463">
        <w:rPr>
          <w:rFonts w:ascii="PT Astra Serif" w:hAnsi="PT Astra Serif"/>
          <w:bCs/>
          <w:sz w:val="27"/>
          <w:szCs w:val="27"/>
        </w:rPr>
        <w:t xml:space="preserve"> стать</w:t>
      </w:r>
      <w:r w:rsidR="00E93780">
        <w:rPr>
          <w:rFonts w:ascii="PT Astra Serif" w:hAnsi="PT Astra Serif"/>
          <w:bCs/>
          <w:sz w:val="27"/>
          <w:szCs w:val="27"/>
        </w:rPr>
        <w:t>ей</w:t>
      </w:r>
      <w:bookmarkStart w:id="1" w:name="_GoBack"/>
      <w:bookmarkEnd w:id="1"/>
      <w:r w:rsidRPr="00145463">
        <w:rPr>
          <w:rFonts w:ascii="PT Astra Serif" w:hAnsi="PT Astra Serif"/>
          <w:bCs/>
          <w:sz w:val="27"/>
          <w:szCs w:val="27"/>
        </w:rPr>
        <w:t xml:space="preserve"> </w:t>
      </w:r>
      <w:r w:rsidR="00856AAF" w:rsidRPr="00145463">
        <w:rPr>
          <w:rFonts w:ascii="PT Astra Serif" w:hAnsi="PT Astra Serif"/>
          <w:bCs/>
          <w:sz w:val="27"/>
          <w:szCs w:val="27"/>
        </w:rPr>
        <w:t>2</w:t>
      </w:r>
      <w:r w:rsidRPr="00145463">
        <w:rPr>
          <w:rFonts w:ascii="PT Astra Serif" w:hAnsi="PT Astra Serif"/>
          <w:bCs/>
          <w:sz w:val="27"/>
          <w:szCs w:val="27"/>
        </w:rPr>
        <w:t xml:space="preserve"> настоящего Закона</w:t>
      </w:r>
      <w:r w:rsidRPr="00145463">
        <w:rPr>
          <w:rFonts w:ascii="PT Astra Serif" w:hAnsi="PT Astra Serif" w:cs="PT Astra Serif"/>
          <w:sz w:val="27"/>
          <w:szCs w:val="27"/>
        </w:rPr>
        <w:t xml:space="preserve">, органы местного самоуправления уполномочены осуществлять закупки товаров, работ, услуг. </w:t>
      </w:r>
    </w:p>
    <w:p w:rsidR="00E71FA9" w:rsidRPr="00145463" w:rsidRDefault="00E71FA9" w:rsidP="00172952">
      <w:pPr>
        <w:spacing w:after="0" w:line="240" w:lineRule="auto"/>
        <w:jc w:val="both"/>
        <w:outlineLvl w:val="0"/>
        <w:rPr>
          <w:rFonts w:ascii="PT Astra Serif" w:hAnsi="PT Astra Serif" w:cs="Times New Roman"/>
          <w:b/>
          <w:bCs/>
          <w:sz w:val="27"/>
          <w:szCs w:val="27"/>
        </w:rPr>
      </w:pPr>
    </w:p>
    <w:p w:rsidR="00CE2D7C" w:rsidRPr="00145463" w:rsidRDefault="00933FEA">
      <w:pPr>
        <w:spacing w:after="0" w:line="240" w:lineRule="auto"/>
        <w:ind w:firstLine="709"/>
        <w:jc w:val="both"/>
        <w:outlineLvl w:val="0"/>
        <w:rPr>
          <w:rFonts w:ascii="PT Astra Serif" w:hAnsi="PT Astra Serif" w:cs="Times New Roman"/>
          <w:b/>
          <w:bCs/>
          <w:sz w:val="27"/>
          <w:szCs w:val="27"/>
        </w:rPr>
      </w:pPr>
      <w:r w:rsidRPr="00145463">
        <w:rPr>
          <w:rFonts w:ascii="PT Astra Serif" w:hAnsi="PT Astra Serif" w:cs="Times New Roman"/>
          <w:b/>
          <w:bCs/>
          <w:sz w:val="27"/>
          <w:szCs w:val="27"/>
        </w:rPr>
        <w:t xml:space="preserve">Статья </w:t>
      </w:r>
      <w:r w:rsidR="004355BD" w:rsidRPr="00145463">
        <w:rPr>
          <w:rFonts w:ascii="PT Astra Serif" w:hAnsi="PT Astra Serif" w:cs="Times New Roman"/>
          <w:b/>
          <w:bCs/>
          <w:sz w:val="27"/>
          <w:szCs w:val="27"/>
        </w:rPr>
        <w:t>4</w:t>
      </w:r>
    </w:p>
    <w:p w:rsidR="00DD1A73" w:rsidRPr="00145463" w:rsidRDefault="00DD1A73">
      <w:pPr>
        <w:spacing w:after="0" w:line="240" w:lineRule="auto"/>
        <w:ind w:firstLine="709"/>
        <w:jc w:val="both"/>
        <w:outlineLvl w:val="0"/>
        <w:rPr>
          <w:rFonts w:ascii="PT Astra Serif" w:hAnsi="PT Astra Serif" w:cs="Times New Roman"/>
          <w:b/>
          <w:bCs/>
          <w:sz w:val="27"/>
          <w:szCs w:val="27"/>
        </w:rPr>
      </w:pPr>
    </w:p>
    <w:p w:rsidR="00CE2D7C" w:rsidRPr="00145463" w:rsidRDefault="00933FEA">
      <w:pPr>
        <w:spacing w:after="0" w:line="240" w:lineRule="auto"/>
        <w:ind w:firstLine="709"/>
        <w:jc w:val="both"/>
        <w:rPr>
          <w:rFonts w:ascii="PT Astra Serif" w:hAnsi="PT Astra Serif" w:cs="Times New Roman"/>
          <w:sz w:val="27"/>
          <w:szCs w:val="27"/>
          <w:lang w:eastAsia="ru-RU"/>
        </w:rPr>
      </w:pPr>
      <w:r w:rsidRPr="00145463">
        <w:rPr>
          <w:rFonts w:ascii="PT Astra Serif" w:hAnsi="PT Astra Serif" w:cs="Times New Roman"/>
          <w:sz w:val="27"/>
          <w:szCs w:val="27"/>
          <w:lang w:eastAsia="ru-RU"/>
        </w:rPr>
        <w:t>Настоящий Закон вступает в силу с</w:t>
      </w:r>
      <w:r w:rsidR="00A509BA" w:rsidRPr="00145463">
        <w:rPr>
          <w:rFonts w:ascii="PT Astra Serif" w:hAnsi="PT Astra Serif" w:cs="Times New Roman"/>
          <w:sz w:val="27"/>
          <w:szCs w:val="27"/>
          <w:lang w:eastAsia="ru-RU"/>
        </w:rPr>
        <w:t xml:space="preserve"> 1 января 2028 года</w:t>
      </w:r>
      <w:r w:rsidRPr="00145463">
        <w:rPr>
          <w:rFonts w:ascii="PT Astra Serif" w:hAnsi="PT Astra Serif" w:cs="Times New Roman"/>
          <w:sz w:val="27"/>
          <w:szCs w:val="27"/>
          <w:lang w:eastAsia="ru-RU"/>
        </w:rPr>
        <w:t>.</w:t>
      </w:r>
    </w:p>
    <w:p w:rsidR="00CE2D7C" w:rsidRPr="00145463" w:rsidRDefault="00CE2D7C">
      <w:pPr>
        <w:spacing w:after="0" w:line="240" w:lineRule="auto"/>
        <w:jc w:val="both"/>
        <w:rPr>
          <w:rFonts w:ascii="PT Astra Serif" w:hAnsi="PT Astra Serif" w:cs="Times New Roman"/>
          <w:sz w:val="27"/>
          <w:szCs w:val="27"/>
        </w:rPr>
      </w:pPr>
    </w:p>
    <w:p w:rsidR="00CE2D7C" w:rsidRPr="00145463" w:rsidRDefault="00CE2D7C">
      <w:pPr>
        <w:spacing w:after="0" w:line="240" w:lineRule="auto"/>
        <w:jc w:val="both"/>
        <w:rPr>
          <w:rFonts w:ascii="PT Astra Serif" w:hAnsi="PT Astra Serif" w:cs="Times New Roman"/>
          <w:sz w:val="27"/>
          <w:szCs w:val="27"/>
        </w:rPr>
      </w:pPr>
    </w:p>
    <w:p w:rsidR="009F3D93" w:rsidRPr="00145463" w:rsidRDefault="009F3D93">
      <w:pPr>
        <w:spacing w:after="0" w:line="240" w:lineRule="auto"/>
        <w:jc w:val="both"/>
        <w:rPr>
          <w:rFonts w:ascii="PT Astra Serif" w:hAnsi="PT Astra Serif" w:cs="Times New Roman"/>
          <w:sz w:val="27"/>
          <w:szCs w:val="27"/>
        </w:rPr>
      </w:pPr>
    </w:p>
    <w:p w:rsidR="00CE2D7C" w:rsidRPr="00145463" w:rsidRDefault="00933FEA">
      <w:pPr>
        <w:spacing w:after="0" w:line="240" w:lineRule="auto"/>
        <w:jc w:val="both"/>
        <w:rPr>
          <w:rFonts w:ascii="PT Astra Serif" w:eastAsia="Times New Roman" w:hAnsi="PT Astra Serif" w:cs="Times New Roman"/>
          <w:sz w:val="27"/>
          <w:szCs w:val="27"/>
          <w:lang w:eastAsia="ru-RU"/>
        </w:rPr>
      </w:pPr>
      <w:r w:rsidRPr="00145463">
        <w:rPr>
          <w:rFonts w:ascii="PT Astra Serif" w:eastAsia="Times New Roman" w:hAnsi="PT Astra Serif" w:cs="Times New Roman"/>
          <w:sz w:val="27"/>
          <w:szCs w:val="27"/>
          <w:lang w:eastAsia="ru-RU"/>
        </w:rPr>
        <w:t xml:space="preserve">Губернатор Алтайского края                                         </w:t>
      </w:r>
      <w:r w:rsidR="00EA1891" w:rsidRPr="00145463">
        <w:rPr>
          <w:rFonts w:ascii="PT Astra Serif" w:eastAsia="Times New Roman" w:hAnsi="PT Astra Serif" w:cs="Times New Roman"/>
          <w:sz w:val="27"/>
          <w:szCs w:val="27"/>
          <w:lang w:eastAsia="ru-RU"/>
        </w:rPr>
        <w:t xml:space="preserve">  </w:t>
      </w:r>
      <w:r w:rsidRPr="00145463">
        <w:rPr>
          <w:rFonts w:ascii="PT Astra Serif" w:eastAsia="Times New Roman" w:hAnsi="PT Astra Serif" w:cs="Times New Roman"/>
          <w:sz w:val="27"/>
          <w:szCs w:val="27"/>
          <w:lang w:eastAsia="ru-RU"/>
        </w:rPr>
        <w:t xml:space="preserve">        </w:t>
      </w:r>
      <w:r w:rsidR="00C3172A" w:rsidRPr="00145463">
        <w:rPr>
          <w:rFonts w:ascii="PT Astra Serif" w:eastAsia="Times New Roman" w:hAnsi="PT Astra Serif" w:cs="Times New Roman"/>
          <w:sz w:val="27"/>
          <w:szCs w:val="27"/>
          <w:lang w:eastAsia="ru-RU"/>
        </w:rPr>
        <w:t xml:space="preserve">          </w:t>
      </w:r>
      <w:r w:rsidRPr="00145463">
        <w:rPr>
          <w:rFonts w:ascii="PT Astra Serif" w:eastAsia="Times New Roman" w:hAnsi="PT Astra Serif" w:cs="Times New Roman"/>
          <w:sz w:val="27"/>
          <w:szCs w:val="27"/>
          <w:lang w:eastAsia="ru-RU"/>
        </w:rPr>
        <w:t xml:space="preserve">         В.П. Томенко</w:t>
      </w:r>
    </w:p>
    <w:p w:rsidR="00CB0630" w:rsidRPr="00145463" w:rsidRDefault="00CB0630">
      <w:pPr>
        <w:spacing w:after="0" w:line="240" w:lineRule="auto"/>
        <w:jc w:val="both"/>
        <w:rPr>
          <w:rFonts w:ascii="PT Astra Serif" w:eastAsia="Times New Roman" w:hAnsi="PT Astra Serif" w:cs="Times New Roman"/>
          <w:sz w:val="27"/>
          <w:szCs w:val="27"/>
          <w:lang w:eastAsia="ru-RU"/>
        </w:rPr>
      </w:pPr>
    </w:p>
    <w:p w:rsidR="00163B81" w:rsidRPr="00C3172A" w:rsidRDefault="00163B81">
      <w:pPr>
        <w:spacing w:after="0" w:line="240" w:lineRule="auto"/>
        <w:jc w:val="both"/>
        <w:rPr>
          <w:rFonts w:ascii="PT Astra Serif" w:eastAsia="Times New Roman" w:hAnsi="PT Astra Serif" w:cs="Times New Roman"/>
          <w:sz w:val="28"/>
          <w:szCs w:val="28"/>
          <w:lang w:eastAsia="ru-RU"/>
        </w:rPr>
      </w:pPr>
    </w:p>
    <w:sectPr w:rsidR="00163B81" w:rsidRPr="00C3172A" w:rsidSect="00395DCF">
      <w:headerReference w:type="default" r:id="rId9"/>
      <w:pgSz w:w="11905" w:h="16838"/>
      <w:pgMar w:top="1135" w:right="567" w:bottom="1134" w:left="1701" w:header="51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9F6" w:rsidRDefault="00FE39F6">
      <w:pPr>
        <w:spacing w:after="0" w:line="240" w:lineRule="auto"/>
      </w:pPr>
      <w:r>
        <w:separator/>
      </w:r>
    </w:p>
  </w:endnote>
  <w:endnote w:type="continuationSeparator" w:id="0">
    <w:p w:rsidR="00FE39F6" w:rsidRDefault="00FE3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9F6" w:rsidRDefault="00FE39F6">
      <w:pPr>
        <w:spacing w:after="0" w:line="240" w:lineRule="auto"/>
      </w:pPr>
      <w:r>
        <w:separator/>
      </w:r>
    </w:p>
  </w:footnote>
  <w:footnote w:type="continuationSeparator" w:id="0">
    <w:p w:rsidR="00FE39F6" w:rsidRDefault="00FE3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55011119"/>
      <w:docPartObj>
        <w:docPartGallery w:val="Page Numbers (Top of Page)"/>
        <w:docPartUnique/>
      </w:docPartObj>
    </w:sdtPr>
    <w:sdtEndPr/>
    <w:sdtContent>
      <w:p w:rsidR="00CE2D7C" w:rsidRDefault="00933FEA">
        <w:pPr>
          <w:pStyle w:val="af7"/>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E93780">
          <w:rPr>
            <w:rFonts w:ascii="Times New Roman" w:hAnsi="Times New Roman" w:cs="Times New Roman"/>
            <w:noProof/>
            <w:sz w:val="24"/>
            <w:szCs w:val="24"/>
          </w:rPr>
          <w:t>4</w:t>
        </w:r>
        <w:r>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84C17"/>
    <w:multiLevelType w:val="hybridMultilevel"/>
    <w:tmpl w:val="5CC0CFFC"/>
    <w:lvl w:ilvl="0" w:tplc="F1DE58D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BFD0AEA"/>
    <w:multiLevelType w:val="hybridMultilevel"/>
    <w:tmpl w:val="27F2B19A"/>
    <w:lvl w:ilvl="0" w:tplc="66CE672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16A12EE"/>
    <w:multiLevelType w:val="hybridMultilevel"/>
    <w:tmpl w:val="5A54AC50"/>
    <w:lvl w:ilvl="0" w:tplc="442831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D3202B9"/>
    <w:multiLevelType w:val="hybridMultilevel"/>
    <w:tmpl w:val="9ABC8C64"/>
    <w:lvl w:ilvl="0" w:tplc="7F92A6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67E215E0"/>
    <w:multiLevelType w:val="hybridMultilevel"/>
    <w:tmpl w:val="04D47272"/>
    <w:lvl w:ilvl="0" w:tplc="E42AD1CC">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D7C"/>
    <w:rsid w:val="00012555"/>
    <w:rsid w:val="00025C34"/>
    <w:rsid w:val="00026CEE"/>
    <w:rsid w:val="000276DC"/>
    <w:rsid w:val="00030590"/>
    <w:rsid w:val="000315CD"/>
    <w:rsid w:val="000315D1"/>
    <w:rsid w:val="00034907"/>
    <w:rsid w:val="00042209"/>
    <w:rsid w:val="00082F19"/>
    <w:rsid w:val="000A4487"/>
    <w:rsid w:val="000A5109"/>
    <w:rsid w:val="000A6B7C"/>
    <w:rsid w:val="000B1461"/>
    <w:rsid w:val="000B2872"/>
    <w:rsid w:val="000B6B9C"/>
    <w:rsid w:val="000D0F1D"/>
    <w:rsid w:val="000E740D"/>
    <w:rsid w:val="0010108B"/>
    <w:rsid w:val="00102B37"/>
    <w:rsid w:val="00117BE5"/>
    <w:rsid w:val="0012605A"/>
    <w:rsid w:val="0013162C"/>
    <w:rsid w:val="00135D97"/>
    <w:rsid w:val="00136BF4"/>
    <w:rsid w:val="00145463"/>
    <w:rsid w:val="00145522"/>
    <w:rsid w:val="00146EDD"/>
    <w:rsid w:val="00155EC0"/>
    <w:rsid w:val="00163B81"/>
    <w:rsid w:val="00172952"/>
    <w:rsid w:val="00190320"/>
    <w:rsid w:val="001A5FB7"/>
    <w:rsid w:val="001C431D"/>
    <w:rsid w:val="001D2703"/>
    <w:rsid w:val="001F0F2C"/>
    <w:rsid w:val="001F3FDB"/>
    <w:rsid w:val="002016C2"/>
    <w:rsid w:val="00203597"/>
    <w:rsid w:val="00210330"/>
    <w:rsid w:val="00213F49"/>
    <w:rsid w:val="00220937"/>
    <w:rsid w:val="0022135C"/>
    <w:rsid w:val="00227C82"/>
    <w:rsid w:val="00233868"/>
    <w:rsid w:val="002436DA"/>
    <w:rsid w:val="00252B89"/>
    <w:rsid w:val="00281A55"/>
    <w:rsid w:val="002871EC"/>
    <w:rsid w:val="00296862"/>
    <w:rsid w:val="002A2E80"/>
    <w:rsid w:val="002A3B68"/>
    <w:rsid w:val="002A7022"/>
    <w:rsid w:val="002B5FAF"/>
    <w:rsid w:val="002B7491"/>
    <w:rsid w:val="002C4878"/>
    <w:rsid w:val="002D48C4"/>
    <w:rsid w:val="002E2277"/>
    <w:rsid w:val="002E2FE0"/>
    <w:rsid w:val="002F025B"/>
    <w:rsid w:val="002F487E"/>
    <w:rsid w:val="00303430"/>
    <w:rsid w:val="0032175F"/>
    <w:rsid w:val="00322FAE"/>
    <w:rsid w:val="00326A44"/>
    <w:rsid w:val="00327FB0"/>
    <w:rsid w:val="00333A60"/>
    <w:rsid w:val="003540E2"/>
    <w:rsid w:val="003624D8"/>
    <w:rsid w:val="00362A4A"/>
    <w:rsid w:val="0036723E"/>
    <w:rsid w:val="00370CC7"/>
    <w:rsid w:val="00386BED"/>
    <w:rsid w:val="00395DCF"/>
    <w:rsid w:val="003A0BF3"/>
    <w:rsid w:val="003A455E"/>
    <w:rsid w:val="003B221C"/>
    <w:rsid w:val="003B28C3"/>
    <w:rsid w:val="003B36E8"/>
    <w:rsid w:val="003D2B70"/>
    <w:rsid w:val="003D6337"/>
    <w:rsid w:val="003E1605"/>
    <w:rsid w:val="003E68A1"/>
    <w:rsid w:val="0041409E"/>
    <w:rsid w:val="004169A9"/>
    <w:rsid w:val="00423D1A"/>
    <w:rsid w:val="004355BD"/>
    <w:rsid w:val="00443A01"/>
    <w:rsid w:val="00451AEB"/>
    <w:rsid w:val="004723E7"/>
    <w:rsid w:val="00477CE6"/>
    <w:rsid w:val="00480906"/>
    <w:rsid w:val="004910E0"/>
    <w:rsid w:val="004B462D"/>
    <w:rsid w:val="004B6B31"/>
    <w:rsid w:val="004B7F96"/>
    <w:rsid w:val="004C1E7B"/>
    <w:rsid w:val="004C2596"/>
    <w:rsid w:val="004F14B8"/>
    <w:rsid w:val="004F30E2"/>
    <w:rsid w:val="004F4403"/>
    <w:rsid w:val="00507375"/>
    <w:rsid w:val="00515CEB"/>
    <w:rsid w:val="00517D14"/>
    <w:rsid w:val="00524272"/>
    <w:rsid w:val="0052672B"/>
    <w:rsid w:val="005342B1"/>
    <w:rsid w:val="00537055"/>
    <w:rsid w:val="00545001"/>
    <w:rsid w:val="0054684C"/>
    <w:rsid w:val="00562220"/>
    <w:rsid w:val="00575F25"/>
    <w:rsid w:val="005933EC"/>
    <w:rsid w:val="005C27E1"/>
    <w:rsid w:val="005C2D48"/>
    <w:rsid w:val="005D57EC"/>
    <w:rsid w:val="005D73AD"/>
    <w:rsid w:val="005F4025"/>
    <w:rsid w:val="005F5629"/>
    <w:rsid w:val="005F6ACC"/>
    <w:rsid w:val="00602E74"/>
    <w:rsid w:val="00613A9D"/>
    <w:rsid w:val="00624C9A"/>
    <w:rsid w:val="00627A5E"/>
    <w:rsid w:val="00636FE3"/>
    <w:rsid w:val="006440FD"/>
    <w:rsid w:val="00655B2E"/>
    <w:rsid w:val="00657577"/>
    <w:rsid w:val="00660143"/>
    <w:rsid w:val="00667A2F"/>
    <w:rsid w:val="00667CA7"/>
    <w:rsid w:val="00672079"/>
    <w:rsid w:val="006731D9"/>
    <w:rsid w:val="00695931"/>
    <w:rsid w:val="006A3397"/>
    <w:rsid w:val="006A3FD6"/>
    <w:rsid w:val="006A47B0"/>
    <w:rsid w:val="006B69A5"/>
    <w:rsid w:val="006C05CF"/>
    <w:rsid w:val="006C69DE"/>
    <w:rsid w:val="006D077F"/>
    <w:rsid w:val="006D470E"/>
    <w:rsid w:val="006F2BB4"/>
    <w:rsid w:val="006F3304"/>
    <w:rsid w:val="006F4A59"/>
    <w:rsid w:val="00706675"/>
    <w:rsid w:val="007143CC"/>
    <w:rsid w:val="0072166A"/>
    <w:rsid w:val="0073338D"/>
    <w:rsid w:val="00743C1A"/>
    <w:rsid w:val="00780020"/>
    <w:rsid w:val="0078160C"/>
    <w:rsid w:val="00785F67"/>
    <w:rsid w:val="007A332B"/>
    <w:rsid w:val="007A55B0"/>
    <w:rsid w:val="007B617E"/>
    <w:rsid w:val="007B64FD"/>
    <w:rsid w:val="007B7527"/>
    <w:rsid w:val="007C2C2C"/>
    <w:rsid w:val="007D469C"/>
    <w:rsid w:val="007E7160"/>
    <w:rsid w:val="007F6D54"/>
    <w:rsid w:val="0081759F"/>
    <w:rsid w:val="00832700"/>
    <w:rsid w:val="00844ECA"/>
    <w:rsid w:val="00856AAF"/>
    <w:rsid w:val="008667E0"/>
    <w:rsid w:val="00870B2E"/>
    <w:rsid w:val="00877B69"/>
    <w:rsid w:val="008900DB"/>
    <w:rsid w:val="008B51B8"/>
    <w:rsid w:val="008C2A21"/>
    <w:rsid w:val="008C5869"/>
    <w:rsid w:val="008C6A00"/>
    <w:rsid w:val="008D227F"/>
    <w:rsid w:val="008D28FC"/>
    <w:rsid w:val="008D2D60"/>
    <w:rsid w:val="008D3C99"/>
    <w:rsid w:val="008E33FF"/>
    <w:rsid w:val="008F0118"/>
    <w:rsid w:val="009061D6"/>
    <w:rsid w:val="0092149C"/>
    <w:rsid w:val="00924291"/>
    <w:rsid w:val="00924EE0"/>
    <w:rsid w:val="00933FEA"/>
    <w:rsid w:val="00947AC6"/>
    <w:rsid w:val="00956A8A"/>
    <w:rsid w:val="00970649"/>
    <w:rsid w:val="00974AD3"/>
    <w:rsid w:val="00992C74"/>
    <w:rsid w:val="009D3BA3"/>
    <w:rsid w:val="009E0EFE"/>
    <w:rsid w:val="009E1E98"/>
    <w:rsid w:val="009E58F6"/>
    <w:rsid w:val="009F3D93"/>
    <w:rsid w:val="00A05F7F"/>
    <w:rsid w:val="00A07E36"/>
    <w:rsid w:val="00A120E6"/>
    <w:rsid w:val="00A14327"/>
    <w:rsid w:val="00A16D2E"/>
    <w:rsid w:val="00A17DE9"/>
    <w:rsid w:val="00A33898"/>
    <w:rsid w:val="00A35954"/>
    <w:rsid w:val="00A409BD"/>
    <w:rsid w:val="00A509BA"/>
    <w:rsid w:val="00A55809"/>
    <w:rsid w:val="00A60610"/>
    <w:rsid w:val="00A64B7D"/>
    <w:rsid w:val="00A64FAF"/>
    <w:rsid w:val="00A7733D"/>
    <w:rsid w:val="00AB66CD"/>
    <w:rsid w:val="00AC3914"/>
    <w:rsid w:val="00AC4F26"/>
    <w:rsid w:val="00AC6D86"/>
    <w:rsid w:val="00AD13B6"/>
    <w:rsid w:val="00AD3565"/>
    <w:rsid w:val="00AE3285"/>
    <w:rsid w:val="00AE4F65"/>
    <w:rsid w:val="00B02C01"/>
    <w:rsid w:val="00B15E23"/>
    <w:rsid w:val="00B2312A"/>
    <w:rsid w:val="00B47A5F"/>
    <w:rsid w:val="00B55380"/>
    <w:rsid w:val="00B70AC6"/>
    <w:rsid w:val="00B715E8"/>
    <w:rsid w:val="00B7383B"/>
    <w:rsid w:val="00B7564F"/>
    <w:rsid w:val="00B77CA3"/>
    <w:rsid w:val="00B87A76"/>
    <w:rsid w:val="00B92EF5"/>
    <w:rsid w:val="00B96467"/>
    <w:rsid w:val="00BA180D"/>
    <w:rsid w:val="00BA38C4"/>
    <w:rsid w:val="00BC7090"/>
    <w:rsid w:val="00BD23BD"/>
    <w:rsid w:val="00BE1BB7"/>
    <w:rsid w:val="00BE234D"/>
    <w:rsid w:val="00BE5AA4"/>
    <w:rsid w:val="00BE6CF2"/>
    <w:rsid w:val="00C149DD"/>
    <w:rsid w:val="00C3172A"/>
    <w:rsid w:val="00C62DB5"/>
    <w:rsid w:val="00C6797C"/>
    <w:rsid w:val="00C857BB"/>
    <w:rsid w:val="00C8681E"/>
    <w:rsid w:val="00CA0D4C"/>
    <w:rsid w:val="00CA70B0"/>
    <w:rsid w:val="00CB0630"/>
    <w:rsid w:val="00CE2D7C"/>
    <w:rsid w:val="00CF0FFB"/>
    <w:rsid w:val="00CF1925"/>
    <w:rsid w:val="00CF3A3B"/>
    <w:rsid w:val="00D0652C"/>
    <w:rsid w:val="00D07D72"/>
    <w:rsid w:val="00D109BC"/>
    <w:rsid w:val="00D326FD"/>
    <w:rsid w:val="00D4042F"/>
    <w:rsid w:val="00D41C57"/>
    <w:rsid w:val="00D53EB4"/>
    <w:rsid w:val="00D54B4E"/>
    <w:rsid w:val="00D556A0"/>
    <w:rsid w:val="00D64AB3"/>
    <w:rsid w:val="00D65BE6"/>
    <w:rsid w:val="00D767BE"/>
    <w:rsid w:val="00D85BCE"/>
    <w:rsid w:val="00D86472"/>
    <w:rsid w:val="00D87297"/>
    <w:rsid w:val="00DA1609"/>
    <w:rsid w:val="00DC5508"/>
    <w:rsid w:val="00DD1A73"/>
    <w:rsid w:val="00DD271C"/>
    <w:rsid w:val="00DD5113"/>
    <w:rsid w:val="00DE0579"/>
    <w:rsid w:val="00DE183D"/>
    <w:rsid w:val="00DE49F5"/>
    <w:rsid w:val="00DF36D1"/>
    <w:rsid w:val="00DF7044"/>
    <w:rsid w:val="00E009DA"/>
    <w:rsid w:val="00E03428"/>
    <w:rsid w:val="00E107F6"/>
    <w:rsid w:val="00E14A5C"/>
    <w:rsid w:val="00E243F2"/>
    <w:rsid w:val="00E43893"/>
    <w:rsid w:val="00E45D63"/>
    <w:rsid w:val="00E47834"/>
    <w:rsid w:val="00E47A22"/>
    <w:rsid w:val="00E502D7"/>
    <w:rsid w:val="00E54066"/>
    <w:rsid w:val="00E65DC8"/>
    <w:rsid w:val="00E71FA9"/>
    <w:rsid w:val="00E73CBD"/>
    <w:rsid w:val="00E93780"/>
    <w:rsid w:val="00EA1891"/>
    <w:rsid w:val="00ED5836"/>
    <w:rsid w:val="00EE374B"/>
    <w:rsid w:val="00EF38AF"/>
    <w:rsid w:val="00EF5CFA"/>
    <w:rsid w:val="00EF615F"/>
    <w:rsid w:val="00F06410"/>
    <w:rsid w:val="00F21E66"/>
    <w:rsid w:val="00F27A87"/>
    <w:rsid w:val="00F3402B"/>
    <w:rsid w:val="00F343AF"/>
    <w:rsid w:val="00F3441F"/>
    <w:rsid w:val="00F3458E"/>
    <w:rsid w:val="00F36D91"/>
    <w:rsid w:val="00F40FF3"/>
    <w:rsid w:val="00F714C4"/>
    <w:rsid w:val="00F7156F"/>
    <w:rsid w:val="00F769CA"/>
    <w:rsid w:val="00F8040A"/>
    <w:rsid w:val="00F92D0B"/>
    <w:rsid w:val="00F93F4E"/>
    <w:rsid w:val="00FD609D"/>
    <w:rsid w:val="00FE39F6"/>
    <w:rsid w:val="00FE716F"/>
    <w:rsid w:val="00FF5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F52FD7-3059-4189-B3CA-4DDA984D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line="240" w:lineRule="auto"/>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pPr>
      <w:spacing w:after="0" w:line="240" w:lineRule="auto"/>
    </w:pPr>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pPr>
      <w:spacing w:after="0"/>
    </w:pPr>
  </w:style>
  <w:style w:type="paragraph" w:styleId="af3">
    <w:name w:val="List Paragraph"/>
    <w:basedOn w:val="a"/>
    <w:uiPriority w:val="34"/>
    <w:qFormat/>
    <w:pPr>
      <w:ind w:left="720"/>
      <w:contextualSpacing/>
    </w:pPr>
  </w:style>
  <w:style w:type="paragraph" w:styleId="af4">
    <w:name w:val="Balloon Text"/>
    <w:basedOn w:val="a"/>
    <w:link w:val="af5"/>
    <w:uiPriority w:val="99"/>
    <w:semiHidden/>
    <w:unhideWhenUsed/>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rPr>
  </w:style>
  <w:style w:type="table" w:styleId="af6">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header"/>
    <w:basedOn w:val="a"/>
    <w:link w:val="af8"/>
    <w:uiPriority w:val="99"/>
    <w:unhideWhenUsed/>
    <w:pPr>
      <w:tabs>
        <w:tab w:val="center" w:pos="4677"/>
        <w:tab w:val="right" w:pos="9355"/>
      </w:tabs>
      <w:spacing w:after="0" w:line="240" w:lineRule="auto"/>
    </w:pPr>
  </w:style>
  <w:style w:type="character" w:customStyle="1" w:styleId="af8">
    <w:name w:val="Верхний колонтитул Знак"/>
    <w:basedOn w:val="a0"/>
    <w:link w:val="af7"/>
    <w:uiPriority w:val="99"/>
  </w:style>
  <w:style w:type="paragraph" w:styleId="af9">
    <w:name w:val="footer"/>
    <w:basedOn w:val="a"/>
    <w:link w:val="afa"/>
    <w:uiPriority w:val="99"/>
    <w:unhideWhenUsed/>
    <w:pPr>
      <w:tabs>
        <w:tab w:val="center" w:pos="4677"/>
        <w:tab w:val="right" w:pos="9355"/>
      </w:tabs>
      <w:spacing w:after="0" w:line="240" w:lineRule="auto"/>
    </w:pPr>
  </w:style>
  <w:style w:type="character" w:customStyle="1" w:styleId="afa">
    <w:name w:val="Нижний колонтитул Знак"/>
    <w:basedOn w:val="a0"/>
    <w:link w:val="af9"/>
    <w:uiPriority w:val="99"/>
  </w:style>
  <w:style w:type="character" w:styleId="afb">
    <w:name w:val="Hyperlink"/>
    <w:basedOn w:val="a0"/>
    <w:uiPriority w:val="99"/>
    <w:unhideWhenUsed/>
    <w:rPr>
      <w:color w:val="0000FF" w:themeColor="hyperlink"/>
      <w:u w:val="single"/>
    </w:rPr>
  </w:style>
  <w:style w:type="paragraph" w:customStyle="1" w:styleId="ConsPlusNormal">
    <w:name w:val="ConsPlusNormal"/>
    <w:uiPriority w:val="99"/>
    <w:rsid w:val="0078160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8160C"/>
    <w:pPr>
      <w:widowControl w:val="0"/>
      <w:autoSpaceDE w:val="0"/>
      <w:autoSpaceDN w:val="0"/>
      <w:spacing w:after="0" w:line="240" w:lineRule="auto"/>
    </w:pPr>
    <w:rPr>
      <w:rFonts w:ascii="Calibri" w:eastAsiaTheme="minorEastAsia" w:hAnsi="Calibri" w:cs="Calibri"/>
      <w:b/>
      <w:lang w:eastAsia="ru-RU"/>
    </w:rPr>
  </w:style>
  <w:style w:type="paragraph" w:styleId="afc">
    <w:name w:val="Normal (Web)"/>
    <w:basedOn w:val="a"/>
    <w:uiPriority w:val="99"/>
    <w:unhideWhenUsed/>
    <w:rsid w:val="006F4A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28629">
      <w:bodyDiv w:val="1"/>
      <w:marLeft w:val="0"/>
      <w:marRight w:val="0"/>
      <w:marTop w:val="0"/>
      <w:marBottom w:val="0"/>
      <w:divBdr>
        <w:top w:val="none" w:sz="0" w:space="0" w:color="auto"/>
        <w:left w:val="none" w:sz="0" w:space="0" w:color="auto"/>
        <w:bottom w:val="none" w:sz="0" w:space="0" w:color="auto"/>
        <w:right w:val="none" w:sz="0" w:space="0" w:color="auto"/>
      </w:divBdr>
    </w:div>
    <w:div w:id="181212647">
      <w:bodyDiv w:val="1"/>
      <w:marLeft w:val="0"/>
      <w:marRight w:val="0"/>
      <w:marTop w:val="0"/>
      <w:marBottom w:val="0"/>
      <w:divBdr>
        <w:top w:val="none" w:sz="0" w:space="0" w:color="auto"/>
        <w:left w:val="none" w:sz="0" w:space="0" w:color="auto"/>
        <w:bottom w:val="none" w:sz="0" w:space="0" w:color="auto"/>
        <w:right w:val="none" w:sz="0" w:space="0" w:color="auto"/>
      </w:divBdr>
    </w:div>
    <w:div w:id="201787599">
      <w:bodyDiv w:val="1"/>
      <w:marLeft w:val="0"/>
      <w:marRight w:val="0"/>
      <w:marTop w:val="0"/>
      <w:marBottom w:val="0"/>
      <w:divBdr>
        <w:top w:val="none" w:sz="0" w:space="0" w:color="auto"/>
        <w:left w:val="none" w:sz="0" w:space="0" w:color="auto"/>
        <w:bottom w:val="none" w:sz="0" w:space="0" w:color="auto"/>
        <w:right w:val="none" w:sz="0" w:space="0" w:color="auto"/>
      </w:divBdr>
    </w:div>
    <w:div w:id="504975815">
      <w:bodyDiv w:val="1"/>
      <w:marLeft w:val="0"/>
      <w:marRight w:val="0"/>
      <w:marTop w:val="0"/>
      <w:marBottom w:val="0"/>
      <w:divBdr>
        <w:top w:val="none" w:sz="0" w:space="0" w:color="auto"/>
        <w:left w:val="none" w:sz="0" w:space="0" w:color="auto"/>
        <w:bottom w:val="none" w:sz="0" w:space="0" w:color="auto"/>
        <w:right w:val="none" w:sz="0" w:space="0" w:color="auto"/>
      </w:divBdr>
    </w:div>
    <w:div w:id="816265704">
      <w:bodyDiv w:val="1"/>
      <w:marLeft w:val="0"/>
      <w:marRight w:val="0"/>
      <w:marTop w:val="0"/>
      <w:marBottom w:val="0"/>
      <w:divBdr>
        <w:top w:val="none" w:sz="0" w:space="0" w:color="auto"/>
        <w:left w:val="none" w:sz="0" w:space="0" w:color="auto"/>
        <w:bottom w:val="none" w:sz="0" w:space="0" w:color="auto"/>
        <w:right w:val="none" w:sz="0" w:space="0" w:color="auto"/>
      </w:divBdr>
    </w:div>
    <w:div w:id="1060403143">
      <w:bodyDiv w:val="1"/>
      <w:marLeft w:val="0"/>
      <w:marRight w:val="0"/>
      <w:marTop w:val="0"/>
      <w:marBottom w:val="0"/>
      <w:divBdr>
        <w:top w:val="none" w:sz="0" w:space="0" w:color="auto"/>
        <w:left w:val="none" w:sz="0" w:space="0" w:color="auto"/>
        <w:bottom w:val="none" w:sz="0" w:space="0" w:color="auto"/>
        <w:right w:val="none" w:sz="0" w:space="0" w:color="auto"/>
      </w:divBdr>
    </w:div>
    <w:div w:id="1283077294">
      <w:bodyDiv w:val="1"/>
      <w:marLeft w:val="0"/>
      <w:marRight w:val="0"/>
      <w:marTop w:val="0"/>
      <w:marBottom w:val="0"/>
      <w:divBdr>
        <w:top w:val="none" w:sz="0" w:space="0" w:color="auto"/>
        <w:left w:val="none" w:sz="0" w:space="0" w:color="auto"/>
        <w:bottom w:val="none" w:sz="0" w:space="0" w:color="auto"/>
        <w:right w:val="none" w:sz="0" w:space="0" w:color="auto"/>
      </w:divBdr>
    </w:div>
    <w:div w:id="1343361809">
      <w:bodyDiv w:val="1"/>
      <w:marLeft w:val="0"/>
      <w:marRight w:val="0"/>
      <w:marTop w:val="0"/>
      <w:marBottom w:val="0"/>
      <w:divBdr>
        <w:top w:val="none" w:sz="0" w:space="0" w:color="auto"/>
        <w:left w:val="none" w:sz="0" w:space="0" w:color="auto"/>
        <w:bottom w:val="none" w:sz="0" w:space="0" w:color="auto"/>
        <w:right w:val="none" w:sz="0" w:space="0" w:color="auto"/>
      </w:divBdr>
    </w:div>
    <w:div w:id="1634482957">
      <w:bodyDiv w:val="1"/>
      <w:marLeft w:val="0"/>
      <w:marRight w:val="0"/>
      <w:marTop w:val="0"/>
      <w:marBottom w:val="0"/>
      <w:divBdr>
        <w:top w:val="none" w:sz="0" w:space="0" w:color="auto"/>
        <w:left w:val="none" w:sz="0" w:space="0" w:color="auto"/>
        <w:bottom w:val="none" w:sz="0" w:space="0" w:color="auto"/>
        <w:right w:val="none" w:sz="0" w:space="0" w:color="auto"/>
      </w:divBdr>
    </w:div>
    <w:div w:id="1694961796">
      <w:bodyDiv w:val="1"/>
      <w:marLeft w:val="0"/>
      <w:marRight w:val="0"/>
      <w:marTop w:val="0"/>
      <w:marBottom w:val="0"/>
      <w:divBdr>
        <w:top w:val="none" w:sz="0" w:space="0" w:color="auto"/>
        <w:left w:val="none" w:sz="0" w:space="0" w:color="auto"/>
        <w:bottom w:val="none" w:sz="0" w:space="0" w:color="auto"/>
        <w:right w:val="none" w:sz="0" w:space="0" w:color="auto"/>
      </w:divBdr>
    </w:div>
    <w:div w:id="1713307662">
      <w:bodyDiv w:val="1"/>
      <w:marLeft w:val="0"/>
      <w:marRight w:val="0"/>
      <w:marTop w:val="0"/>
      <w:marBottom w:val="0"/>
      <w:divBdr>
        <w:top w:val="none" w:sz="0" w:space="0" w:color="auto"/>
        <w:left w:val="none" w:sz="0" w:space="0" w:color="auto"/>
        <w:bottom w:val="none" w:sz="0" w:space="0" w:color="auto"/>
        <w:right w:val="none" w:sz="0" w:space="0" w:color="auto"/>
      </w:divBdr>
    </w:div>
    <w:div w:id="1788620861">
      <w:bodyDiv w:val="1"/>
      <w:marLeft w:val="0"/>
      <w:marRight w:val="0"/>
      <w:marTop w:val="0"/>
      <w:marBottom w:val="0"/>
      <w:divBdr>
        <w:top w:val="none" w:sz="0" w:space="0" w:color="auto"/>
        <w:left w:val="none" w:sz="0" w:space="0" w:color="auto"/>
        <w:bottom w:val="none" w:sz="0" w:space="0" w:color="auto"/>
        <w:right w:val="none" w:sz="0" w:space="0" w:color="auto"/>
      </w:divBdr>
    </w:div>
    <w:div w:id="201884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ate=23.07.2025&amp;dst=100714&amp;field=1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44E56-A4B6-4424-B099-E99FC9347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1566</Words>
  <Characters>8927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В.Г. Зёмка, zvg</dc:creator>
  <cp:lastModifiedBy>Надежда Викторовна Старцева</cp:lastModifiedBy>
  <cp:revision>5</cp:revision>
  <cp:lastPrinted>2026-04-06T07:00:00Z</cp:lastPrinted>
  <dcterms:created xsi:type="dcterms:W3CDTF">2026-04-08T02:45:00Z</dcterms:created>
  <dcterms:modified xsi:type="dcterms:W3CDTF">2026-04-09T07:31:00Z</dcterms:modified>
</cp:coreProperties>
</file>